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46" w:rsidRDefault="003D3B46" w:rsidP="003D3B46">
      <w:pPr>
        <w:autoSpaceDE w:val="0"/>
        <w:autoSpaceDN w:val="0"/>
        <w:adjustRightInd w:val="0"/>
        <w:jc w:val="center"/>
        <w:rPr>
          <w:b/>
        </w:rPr>
      </w:pPr>
      <w:r>
        <w:rPr>
          <w:b/>
        </w:rPr>
        <w:t>Seine Maritime</w:t>
      </w:r>
    </w:p>
    <w:p w:rsidR="003D3B46" w:rsidRDefault="003D3B46" w:rsidP="003D3B46">
      <w:pPr>
        <w:autoSpaceDE w:val="0"/>
        <w:autoSpaceDN w:val="0"/>
        <w:adjustRightInd w:val="0"/>
        <w:jc w:val="center"/>
        <w:rPr>
          <w:b/>
        </w:rPr>
      </w:pPr>
      <w:r>
        <w:rPr>
          <w:b/>
        </w:rPr>
        <w:t>Arrondissement de Dieppe</w:t>
      </w:r>
    </w:p>
    <w:p w:rsidR="003D3B46" w:rsidRDefault="003D3B46" w:rsidP="003D3B46">
      <w:pPr>
        <w:autoSpaceDE w:val="0"/>
        <w:autoSpaceDN w:val="0"/>
        <w:adjustRightInd w:val="0"/>
        <w:jc w:val="center"/>
        <w:rPr>
          <w:b/>
        </w:rPr>
      </w:pPr>
      <w:r>
        <w:rPr>
          <w:b/>
        </w:rPr>
        <w:t>Commune de BLOSSEVILLE SUR MER</w:t>
      </w:r>
    </w:p>
    <w:p w:rsidR="003D3B46" w:rsidRDefault="003D3B46" w:rsidP="003D3B46">
      <w:pPr>
        <w:autoSpaceDE w:val="0"/>
        <w:autoSpaceDN w:val="0"/>
        <w:adjustRightInd w:val="0"/>
        <w:jc w:val="center"/>
        <w:rPr>
          <w:b/>
        </w:rPr>
      </w:pPr>
    </w:p>
    <w:p w:rsidR="003D3B46" w:rsidRDefault="003D3B46" w:rsidP="003D3B46">
      <w:pPr>
        <w:autoSpaceDE w:val="0"/>
        <w:autoSpaceDN w:val="0"/>
        <w:adjustRightInd w:val="0"/>
        <w:jc w:val="center"/>
      </w:pPr>
      <w:r>
        <w:rPr>
          <w:b/>
          <w:bCs/>
          <w:i/>
          <w:iCs/>
          <w:sz w:val="36"/>
          <w:szCs w:val="36"/>
          <w:u w:val="single"/>
        </w:rPr>
        <w:t>EXTRAIT DU REGISTRE DES</w:t>
      </w:r>
    </w:p>
    <w:p w:rsidR="003D3B46" w:rsidRDefault="003D3B46" w:rsidP="003D3B46">
      <w:pPr>
        <w:autoSpaceDE w:val="0"/>
        <w:autoSpaceDN w:val="0"/>
        <w:adjustRightInd w:val="0"/>
        <w:jc w:val="center"/>
      </w:pPr>
      <w:r>
        <w:rPr>
          <w:b/>
          <w:bCs/>
          <w:i/>
          <w:iCs/>
          <w:sz w:val="36"/>
          <w:szCs w:val="36"/>
          <w:u w:val="single"/>
        </w:rPr>
        <w:t>DELIBERATIONS DU CONSEIL MUNICIPAL:</w:t>
      </w:r>
    </w:p>
    <w:p w:rsidR="003D3B46" w:rsidRDefault="003D3B46" w:rsidP="003D3B46">
      <w:pPr>
        <w:autoSpaceDE w:val="0"/>
        <w:autoSpaceDN w:val="0"/>
        <w:adjustRightInd w:val="0"/>
      </w:pPr>
    </w:p>
    <w:p w:rsidR="003D3B46" w:rsidRDefault="003D3B46" w:rsidP="003D3B46">
      <w:pPr>
        <w:autoSpaceDE w:val="0"/>
        <w:autoSpaceDN w:val="0"/>
        <w:adjustRightInd w:val="0"/>
      </w:pPr>
    </w:p>
    <w:p w:rsidR="003D3B46" w:rsidRDefault="003D3B46" w:rsidP="003D3B46">
      <w:pPr>
        <w:autoSpaceDE w:val="0"/>
        <w:autoSpaceDN w:val="0"/>
        <w:adjustRightInd w:val="0"/>
      </w:pPr>
    </w:p>
    <w:p w:rsidR="003D3B46" w:rsidRDefault="003D3B46" w:rsidP="003D3B46">
      <w:pPr>
        <w:autoSpaceDE w:val="0"/>
        <w:autoSpaceDN w:val="0"/>
        <w:adjustRightInd w:val="0"/>
        <w:jc w:val="both"/>
      </w:pPr>
      <w:r>
        <w:rPr>
          <w:b/>
        </w:rPr>
        <w:t xml:space="preserve">L'an deux mil seize, le </w:t>
      </w:r>
      <w:r w:rsidR="002C5AFD">
        <w:rPr>
          <w:b/>
        </w:rPr>
        <w:t>09 mai</w:t>
      </w:r>
      <w:r>
        <w:t>, le conseil municipal, légalement convoqué pour un conseil municipal, s'est réuni à la mairie à 19h</w:t>
      </w:r>
      <w:r w:rsidR="00A47949">
        <w:t>3</w:t>
      </w:r>
      <w:r>
        <w:t>0, sous la présidence de Pascal VANIER, Maire.</w:t>
      </w:r>
    </w:p>
    <w:p w:rsidR="00310FB3" w:rsidRDefault="003D3B46" w:rsidP="00310FB3">
      <w:pPr>
        <w:autoSpaceDE w:val="0"/>
        <w:autoSpaceDN w:val="0"/>
        <w:adjustRightInd w:val="0"/>
        <w:jc w:val="both"/>
        <w:rPr>
          <w:bCs/>
        </w:rPr>
      </w:pPr>
      <w:r>
        <w:rPr>
          <w:b/>
          <w:bCs/>
          <w:u w:val="single"/>
        </w:rPr>
        <w:t xml:space="preserve">Etaient présents </w:t>
      </w:r>
      <w:r>
        <w:rPr>
          <w:b/>
          <w:bCs/>
        </w:rPr>
        <w:t xml:space="preserve">: </w:t>
      </w:r>
      <w:r>
        <w:t xml:space="preserve">VANIER Pascal, LOUVEL Jacques, HALLEBARD Mireille, WAGNER Annie, GRATIGNY Laurent, BLOSSEVILLE Laurent, </w:t>
      </w:r>
      <w:r>
        <w:rPr>
          <w:bCs/>
        </w:rPr>
        <w:t xml:space="preserve">MAURIQUE Laurence, GAILLANDRE Alain, </w:t>
      </w:r>
      <w:r w:rsidR="002C5AFD">
        <w:rPr>
          <w:bCs/>
        </w:rPr>
        <w:t>BLOSSEVILLE Richard</w:t>
      </w:r>
    </w:p>
    <w:p w:rsidR="00310FB3" w:rsidRDefault="00310FB3" w:rsidP="00310FB3">
      <w:pPr>
        <w:autoSpaceDE w:val="0"/>
        <w:autoSpaceDN w:val="0"/>
        <w:adjustRightInd w:val="0"/>
        <w:jc w:val="both"/>
        <w:rPr>
          <w:bCs/>
        </w:rPr>
      </w:pPr>
    </w:p>
    <w:p w:rsidR="003D3B46" w:rsidRDefault="003D3B46" w:rsidP="00310FB3">
      <w:pPr>
        <w:autoSpaceDE w:val="0"/>
        <w:autoSpaceDN w:val="0"/>
        <w:adjustRightInd w:val="0"/>
        <w:jc w:val="both"/>
      </w:pPr>
      <w:r>
        <w:rPr>
          <w:b/>
          <w:bCs/>
          <w:u w:val="single"/>
        </w:rPr>
        <w:t>Absents excusés</w:t>
      </w:r>
      <w:r>
        <w:rPr>
          <w:bCs/>
        </w:rPr>
        <w:t xml:space="preserve"> : </w:t>
      </w:r>
      <w:r>
        <w:rPr>
          <w:bCs/>
        </w:rPr>
        <w:tab/>
      </w:r>
      <w:r w:rsidR="002C5AFD">
        <w:rPr>
          <w:bCs/>
        </w:rPr>
        <w:t>Sophie LEFEBVRE excusée pouvoir à BLOSSEVILLE Laurent</w:t>
      </w:r>
    </w:p>
    <w:p w:rsidR="003D3B46" w:rsidRDefault="003D3B46" w:rsidP="003D3B46">
      <w:pPr>
        <w:autoSpaceDE w:val="0"/>
        <w:autoSpaceDN w:val="0"/>
        <w:adjustRightInd w:val="0"/>
      </w:pPr>
    </w:p>
    <w:p w:rsidR="003D3B46" w:rsidRDefault="003D3B46" w:rsidP="003D3B46">
      <w:pPr>
        <w:autoSpaceDE w:val="0"/>
        <w:autoSpaceDN w:val="0"/>
        <w:adjustRightInd w:val="0"/>
      </w:pPr>
      <w:r>
        <w:rPr>
          <w:b/>
          <w:u w:val="single"/>
        </w:rPr>
        <w:t>Absent</w:t>
      </w:r>
      <w:r>
        <w:rPr>
          <w:b/>
        </w:rPr>
        <w:t> </w:t>
      </w:r>
      <w:r>
        <w:t xml:space="preserve">: </w:t>
      </w:r>
      <w:r w:rsidR="002C5AFD">
        <w:t>Marie-Line ROBILLARD</w:t>
      </w:r>
    </w:p>
    <w:p w:rsidR="003D3B46" w:rsidRDefault="003D3B46" w:rsidP="003D3B46">
      <w:pPr>
        <w:autoSpaceDE w:val="0"/>
        <w:autoSpaceDN w:val="0"/>
        <w:adjustRightInd w:val="0"/>
      </w:pPr>
    </w:p>
    <w:p w:rsidR="003D3B46" w:rsidRDefault="003D3B46" w:rsidP="003D3B46">
      <w:pPr>
        <w:pBdr>
          <w:top w:val="single" w:sz="4" w:space="1" w:color="auto"/>
          <w:left w:val="single" w:sz="4" w:space="4" w:color="auto"/>
          <w:bottom w:val="single" w:sz="4" w:space="1" w:color="auto"/>
          <w:right w:val="single" w:sz="4" w:space="4" w:color="auto"/>
        </w:pBdr>
        <w:autoSpaceDE w:val="0"/>
        <w:autoSpaceDN w:val="0"/>
        <w:adjustRightInd w:val="0"/>
      </w:pPr>
      <w:r>
        <w:t>Date de convocation :</w:t>
      </w:r>
      <w:r>
        <w:tab/>
      </w:r>
      <w:r>
        <w:tab/>
      </w:r>
      <w:r>
        <w:tab/>
      </w:r>
      <w:r w:rsidR="002C5AFD">
        <w:t>03 mai</w:t>
      </w:r>
      <w:r>
        <w:t xml:space="preserve"> 2016</w:t>
      </w:r>
    </w:p>
    <w:p w:rsidR="003D3B46" w:rsidRDefault="003D3B46" w:rsidP="003D3B46">
      <w:pPr>
        <w:pBdr>
          <w:top w:val="single" w:sz="4" w:space="1" w:color="auto"/>
          <w:left w:val="single" w:sz="4" w:space="4" w:color="auto"/>
          <w:bottom w:val="single" w:sz="4" w:space="1" w:color="auto"/>
          <w:right w:val="single" w:sz="4" w:space="4" w:color="auto"/>
        </w:pBdr>
        <w:autoSpaceDE w:val="0"/>
        <w:autoSpaceDN w:val="0"/>
        <w:adjustRightInd w:val="0"/>
        <w:jc w:val="center"/>
        <w:rPr>
          <w:b/>
        </w:rPr>
      </w:pPr>
      <w:r>
        <w:rPr>
          <w:b/>
        </w:rPr>
        <w:t>Nombre de conseillers</w:t>
      </w:r>
    </w:p>
    <w:p w:rsidR="003D3B46" w:rsidRDefault="003D3B46" w:rsidP="003D3B46">
      <w:pPr>
        <w:pBdr>
          <w:top w:val="single" w:sz="4" w:space="1" w:color="auto"/>
          <w:left w:val="single" w:sz="4" w:space="4" w:color="auto"/>
          <w:bottom w:val="single" w:sz="4" w:space="1" w:color="auto"/>
          <w:right w:val="single" w:sz="4" w:space="4" w:color="auto"/>
        </w:pBdr>
        <w:autoSpaceDE w:val="0"/>
        <w:autoSpaceDN w:val="0"/>
        <w:adjustRightInd w:val="0"/>
      </w:pPr>
      <w:r>
        <w:t>En exercice :</w:t>
      </w:r>
      <w:r>
        <w:tab/>
      </w:r>
      <w:r>
        <w:tab/>
      </w:r>
      <w:r>
        <w:tab/>
      </w:r>
      <w:r>
        <w:tab/>
        <w:t>11</w:t>
      </w:r>
    </w:p>
    <w:p w:rsidR="003D3B46" w:rsidRDefault="002C5AFD" w:rsidP="003D3B46">
      <w:pPr>
        <w:pBdr>
          <w:top w:val="single" w:sz="4" w:space="1" w:color="auto"/>
          <w:left w:val="single" w:sz="4" w:space="4" w:color="auto"/>
          <w:bottom w:val="single" w:sz="4" w:space="1" w:color="auto"/>
          <w:right w:val="single" w:sz="4" w:space="4" w:color="auto"/>
        </w:pBdr>
        <w:autoSpaceDE w:val="0"/>
        <w:autoSpaceDN w:val="0"/>
        <w:adjustRightInd w:val="0"/>
      </w:pPr>
      <w:r>
        <w:t xml:space="preserve">Présents : </w:t>
      </w:r>
      <w:r>
        <w:tab/>
      </w:r>
      <w:r>
        <w:tab/>
      </w:r>
      <w:r>
        <w:tab/>
      </w:r>
      <w:r>
        <w:tab/>
        <w:t>09</w:t>
      </w:r>
    </w:p>
    <w:p w:rsidR="003D3B46" w:rsidRDefault="003D3B46" w:rsidP="003D3B46">
      <w:pPr>
        <w:pBdr>
          <w:top w:val="single" w:sz="4" w:space="1" w:color="auto"/>
          <w:left w:val="single" w:sz="4" w:space="4" w:color="auto"/>
          <w:bottom w:val="single" w:sz="4" w:space="1" w:color="auto"/>
          <w:right w:val="single" w:sz="4" w:space="4" w:color="auto"/>
        </w:pBdr>
        <w:autoSpaceDE w:val="0"/>
        <w:autoSpaceDN w:val="0"/>
        <w:adjustRightInd w:val="0"/>
      </w:pPr>
      <w:r>
        <w:t>Votants :</w:t>
      </w:r>
      <w:r>
        <w:tab/>
      </w:r>
      <w:r>
        <w:tab/>
      </w:r>
      <w:r>
        <w:tab/>
      </w:r>
      <w:r>
        <w:tab/>
        <w:t>10</w:t>
      </w:r>
    </w:p>
    <w:p w:rsidR="003D3B46" w:rsidRDefault="003D3B46" w:rsidP="003D3B46">
      <w:pPr>
        <w:autoSpaceDE w:val="0"/>
        <w:autoSpaceDN w:val="0"/>
        <w:adjustRightInd w:val="0"/>
        <w:rPr>
          <w:b/>
          <w:bCs/>
          <w:u w:val="single"/>
        </w:rPr>
      </w:pPr>
    </w:p>
    <w:p w:rsidR="003D3B46" w:rsidRDefault="003D3B46" w:rsidP="003D3B46">
      <w:pPr>
        <w:autoSpaceDE w:val="0"/>
        <w:autoSpaceDN w:val="0"/>
        <w:adjustRightInd w:val="0"/>
        <w:rPr>
          <w:b/>
          <w:bCs/>
          <w:u w:val="single"/>
        </w:rPr>
      </w:pPr>
    </w:p>
    <w:p w:rsidR="003D3B46" w:rsidRDefault="003D3B46" w:rsidP="003D3B46">
      <w:pPr>
        <w:autoSpaceDE w:val="0"/>
        <w:autoSpaceDN w:val="0"/>
        <w:adjustRightInd w:val="0"/>
        <w:rPr>
          <w:b/>
          <w:bCs/>
          <w:u w:val="single"/>
        </w:rPr>
      </w:pPr>
    </w:p>
    <w:p w:rsidR="003D3B46" w:rsidRDefault="003D3B46" w:rsidP="003D3B46">
      <w:pPr>
        <w:autoSpaceDE w:val="0"/>
        <w:autoSpaceDN w:val="0"/>
        <w:adjustRightInd w:val="0"/>
        <w:rPr>
          <w:bCs/>
        </w:rPr>
      </w:pPr>
      <w:r>
        <w:rPr>
          <w:bCs/>
        </w:rPr>
        <w:t xml:space="preserve">                                 </w:t>
      </w:r>
      <w:r>
        <w:rPr>
          <w:b/>
          <w:bCs/>
          <w:u w:val="single"/>
        </w:rPr>
        <w:t>SECRETAIRE DE SEANCE </w:t>
      </w:r>
      <w:r>
        <w:rPr>
          <w:b/>
          <w:bCs/>
        </w:rPr>
        <w:t xml:space="preserve">: </w:t>
      </w:r>
      <w:r>
        <w:rPr>
          <w:bCs/>
        </w:rPr>
        <w:t>M. Laurent BLOSSEVILLE</w:t>
      </w:r>
    </w:p>
    <w:p w:rsidR="003D3B46" w:rsidRDefault="003D3B46" w:rsidP="003D3B46"/>
    <w:p w:rsidR="003D3B46" w:rsidRPr="003D3B46" w:rsidRDefault="003D3B46" w:rsidP="003D3B46">
      <w:pPr>
        <w:rPr>
          <w:b/>
          <w:u w:val="single"/>
        </w:rPr>
      </w:pPr>
      <w:r w:rsidRPr="003D3B46">
        <w:rPr>
          <w:b/>
          <w:u w:val="single"/>
        </w:rPr>
        <w:t xml:space="preserve">Compte rendu du </w:t>
      </w:r>
      <w:r>
        <w:rPr>
          <w:b/>
          <w:u w:val="single"/>
        </w:rPr>
        <w:t>26</w:t>
      </w:r>
      <w:r w:rsidRPr="003D3B46">
        <w:rPr>
          <w:b/>
          <w:u w:val="single"/>
        </w:rPr>
        <w:t xml:space="preserve"> </w:t>
      </w:r>
      <w:r w:rsidR="002C5AFD">
        <w:rPr>
          <w:b/>
          <w:u w:val="single"/>
        </w:rPr>
        <w:t>avril</w:t>
      </w:r>
      <w:r w:rsidRPr="003D3B46">
        <w:rPr>
          <w:b/>
          <w:u w:val="single"/>
        </w:rPr>
        <w:t xml:space="preserve"> 201</w:t>
      </w:r>
      <w:r>
        <w:rPr>
          <w:b/>
          <w:u w:val="single"/>
        </w:rPr>
        <w:t>6</w:t>
      </w:r>
    </w:p>
    <w:p w:rsidR="003D3B46" w:rsidRPr="003D3B46" w:rsidRDefault="003D3B46" w:rsidP="003D3B46"/>
    <w:p w:rsidR="003F26D0" w:rsidRDefault="003D3B46" w:rsidP="003D3B46">
      <w:r>
        <w:t>Le compte rendu du 26</w:t>
      </w:r>
      <w:r w:rsidRPr="003D3B46">
        <w:t xml:space="preserve"> </w:t>
      </w:r>
      <w:r w:rsidR="002C5AFD">
        <w:t>avril</w:t>
      </w:r>
      <w:r w:rsidRPr="003D3B46">
        <w:t xml:space="preserve"> 201</w:t>
      </w:r>
      <w:r>
        <w:t>6</w:t>
      </w:r>
      <w:r w:rsidRPr="003D3B46">
        <w:t xml:space="preserve"> est approuvé à l’unanimité</w:t>
      </w:r>
    </w:p>
    <w:p w:rsidR="003D3B46" w:rsidRDefault="003D3B46" w:rsidP="003D3B46"/>
    <w:p w:rsidR="003D3B46" w:rsidRDefault="002C5AFD" w:rsidP="003D3B46">
      <w:pPr>
        <w:rPr>
          <w:b/>
          <w:u w:val="single"/>
        </w:rPr>
      </w:pPr>
      <w:r>
        <w:rPr>
          <w:b/>
          <w:u w:val="single"/>
        </w:rPr>
        <w:t>Schéma de mutualisation de la Communauté de communes de la Côte d’Albâtre</w:t>
      </w:r>
      <w:r w:rsidR="003D3B46">
        <w:rPr>
          <w:b/>
          <w:u w:val="single"/>
        </w:rPr>
        <w:t> :</w:t>
      </w:r>
    </w:p>
    <w:p w:rsidR="003D3B46" w:rsidRPr="003D3B46" w:rsidRDefault="003D3B46" w:rsidP="003D3B46"/>
    <w:p w:rsidR="002D382A" w:rsidRPr="002D382A" w:rsidRDefault="002D382A" w:rsidP="002D382A">
      <w:pPr>
        <w:autoSpaceDE w:val="0"/>
        <w:autoSpaceDN w:val="0"/>
        <w:jc w:val="both"/>
      </w:pPr>
      <w:r w:rsidRPr="002D382A">
        <w:t xml:space="preserve">La loi de réforme des collectivités territoriales de 2010 a rendu obligatoire la réalisation d’un rapport relatif aux mutualisations de services entre ceux d’une communauté de communes et ceux de ses </w:t>
      </w:r>
      <w:proofErr w:type="gramStart"/>
      <w:r w:rsidRPr="002D382A">
        <w:t>communes</w:t>
      </w:r>
      <w:proofErr w:type="gramEnd"/>
      <w:r w:rsidRPr="002D382A">
        <w:t xml:space="preserve"> membres dans l’année qui suit chaque renouvellement général des conseils municipaux. </w:t>
      </w:r>
    </w:p>
    <w:p w:rsidR="002D382A" w:rsidRPr="002D382A" w:rsidRDefault="002D382A" w:rsidP="002D382A">
      <w:pPr>
        <w:autoSpaceDE w:val="0"/>
        <w:autoSpaceDN w:val="0"/>
        <w:jc w:val="both"/>
      </w:pPr>
    </w:p>
    <w:p w:rsidR="002D382A" w:rsidRPr="002D382A" w:rsidRDefault="002D382A" w:rsidP="002D382A">
      <w:pPr>
        <w:autoSpaceDE w:val="0"/>
        <w:autoSpaceDN w:val="0"/>
        <w:jc w:val="both"/>
      </w:pPr>
      <w:r w:rsidRPr="002D382A">
        <w:t>La loi « </w:t>
      </w:r>
      <w:proofErr w:type="spellStart"/>
      <w:r w:rsidRPr="002D382A">
        <w:t>NOTRe</w:t>
      </w:r>
      <w:proofErr w:type="spellEnd"/>
      <w:r w:rsidRPr="002D382A">
        <w:t xml:space="preserve"> » a fixé le délai au 31 décembre 2015. Le rapport comprend, selon l’article L. 5211- 39-1 du CGCT, un schéma de mutualisation des services à mettre en œuvre pendant la durée du mandat. Il doit être transmis pour avis (simple) aux conseils municipaux de </w:t>
      </w:r>
      <w:proofErr w:type="gramStart"/>
      <w:r w:rsidRPr="002D382A">
        <w:t>toutes les communes</w:t>
      </w:r>
      <w:proofErr w:type="gramEnd"/>
      <w:r w:rsidRPr="002D382A">
        <w:t xml:space="preserve"> membres. À défaut de délibération dans un délai de trois mois, l’avis de l’organe délibérant sera réputé favorable. Seul le schéma devra ensuite être approuvé par délibération du conseil communautaire, avant d’être transmis pour avis aux conseils municipaux des </w:t>
      </w:r>
      <w:proofErr w:type="gramStart"/>
      <w:r w:rsidRPr="002D382A">
        <w:t>communes</w:t>
      </w:r>
      <w:proofErr w:type="gramEnd"/>
      <w:r w:rsidRPr="002D382A">
        <w:t xml:space="preserve"> membres. </w:t>
      </w:r>
    </w:p>
    <w:p w:rsidR="002D382A" w:rsidRPr="002D382A" w:rsidRDefault="002D382A" w:rsidP="002D382A">
      <w:pPr>
        <w:autoSpaceDE w:val="0"/>
        <w:autoSpaceDN w:val="0"/>
        <w:jc w:val="both"/>
      </w:pPr>
    </w:p>
    <w:p w:rsidR="002D382A" w:rsidRPr="002D382A" w:rsidRDefault="002D382A" w:rsidP="002D382A">
      <w:pPr>
        <w:autoSpaceDE w:val="0"/>
        <w:autoSpaceDN w:val="0"/>
        <w:jc w:val="both"/>
      </w:pPr>
      <w:r w:rsidRPr="002D382A">
        <w:t xml:space="preserve">Cette mutualisation de moyens en personnels et matériels est un mode de gestion générant des coopérations plus ou moins fortes entre collectivités. Si la communauté de communes de la côte d’albâtre a fait appel à un cabinet d’études (le cabinet TERRIALIS), les élus et les agents des </w:t>
      </w:r>
      <w:proofErr w:type="gramStart"/>
      <w:r w:rsidRPr="002D382A">
        <w:t>communes</w:t>
      </w:r>
      <w:proofErr w:type="gramEnd"/>
      <w:r w:rsidRPr="002D382A">
        <w:t xml:space="preserve"> membres n’ont pas été associé à toutes les étapes de la conception du rapport. Aucun processus de contribution et de concertation n’a eu lieu. De plus, eu égard les relations difficiles entretenues avec la communauté de communes de la côte d’albâtre qui n’offrent pas un cadre propice et serein à un programme de mutualisation, je vous invite à adopter la délibération suivante :</w:t>
      </w:r>
    </w:p>
    <w:p w:rsidR="002D382A" w:rsidRPr="002D382A" w:rsidRDefault="002D382A" w:rsidP="002D382A">
      <w:pPr>
        <w:autoSpaceDE w:val="0"/>
        <w:autoSpaceDN w:val="0"/>
        <w:jc w:val="both"/>
      </w:pPr>
    </w:p>
    <w:p w:rsidR="002D382A" w:rsidRPr="002D382A" w:rsidRDefault="002D382A" w:rsidP="002D382A">
      <w:pPr>
        <w:autoSpaceDE w:val="0"/>
        <w:autoSpaceDN w:val="0"/>
        <w:jc w:val="both"/>
      </w:pPr>
      <w:r w:rsidRPr="002D382A">
        <w:lastRenderedPageBreak/>
        <w:t>VU le code général des collectivités territoriales,</w:t>
      </w:r>
    </w:p>
    <w:p w:rsidR="002D382A" w:rsidRPr="002D382A" w:rsidRDefault="002D382A" w:rsidP="002D382A">
      <w:pPr>
        <w:autoSpaceDE w:val="0"/>
        <w:autoSpaceDN w:val="0"/>
        <w:jc w:val="both"/>
      </w:pPr>
    </w:p>
    <w:p w:rsidR="002D382A" w:rsidRPr="002D382A" w:rsidRDefault="002D382A" w:rsidP="002D382A">
      <w:pPr>
        <w:autoSpaceDE w:val="0"/>
        <w:autoSpaceDN w:val="0"/>
        <w:jc w:val="both"/>
      </w:pPr>
      <w:r w:rsidRPr="002D382A">
        <w:t xml:space="preserve">VU la loi 2015-991 du 7 août 2015 portant nouvelle organisation territoriales de la République, dite loi </w:t>
      </w:r>
      <w:proofErr w:type="spellStart"/>
      <w:r w:rsidRPr="002D382A">
        <w:t>NOTRe</w:t>
      </w:r>
      <w:proofErr w:type="spellEnd"/>
    </w:p>
    <w:p w:rsidR="002D382A" w:rsidRPr="002D382A" w:rsidRDefault="002D382A" w:rsidP="002D382A">
      <w:pPr>
        <w:autoSpaceDE w:val="0"/>
        <w:autoSpaceDN w:val="0"/>
        <w:jc w:val="both"/>
      </w:pPr>
    </w:p>
    <w:p w:rsidR="002D382A" w:rsidRPr="002D382A" w:rsidRDefault="002D382A" w:rsidP="002D382A">
      <w:pPr>
        <w:autoSpaceDE w:val="0"/>
        <w:autoSpaceDN w:val="0"/>
        <w:jc w:val="both"/>
      </w:pPr>
      <w:r w:rsidRPr="002D382A">
        <w:t>VU la loi 2010-1563 du 16 décembre 2010 portant réforme des collectivités territoriales</w:t>
      </w:r>
    </w:p>
    <w:p w:rsidR="002D382A" w:rsidRPr="002D382A" w:rsidRDefault="002D382A" w:rsidP="002D382A">
      <w:pPr>
        <w:autoSpaceDE w:val="0"/>
        <w:autoSpaceDN w:val="0"/>
        <w:jc w:val="both"/>
      </w:pPr>
    </w:p>
    <w:p w:rsidR="002D382A" w:rsidRPr="002D382A" w:rsidRDefault="002D382A" w:rsidP="002D382A">
      <w:pPr>
        <w:autoSpaceDE w:val="0"/>
        <w:autoSpaceDN w:val="0"/>
        <w:jc w:val="both"/>
      </w:pPr>
      <w:r w:rsidRPr="002D382A">
        <w:t>CONSIDERANT l’absence de concertation</w:t>
      </w:r>
    </w:p>
    <w:p w:rsidR="00CB0139" w:rsidRDefault="00CB0139" w:rsidP="007C17E6">
      <w:pPr>
        <w:autoSpaceDE w:val="0"/>
        <w:autoSpaceDN w:val="0"/>
        <w:jc w:val="both"/>
        <w:rPr>
          <w:szCs w:val="20"/>
        </w:rPr>
      </w:pPr>
    </w:p>
    <w:p w:rsidR="002D382A" w:rsidRPr="002D382A" w:rsidRDefault="002D382A" w:rsidP="002D382A">
      <w:pPr>
        <w:pStyle w:val="LeMairerappellepropose"/>
        <w:spacing w:before="0" w:after="0"/>
        <w:rPr>
          <w:rFonts w:ascii="Times New Roman" w:hAnsi="Times New Roman" w:cs="Times New Roman"/>
          <w:b w:val="0"/>
          <w:sz w:val="24"/>
          <w:szCs w:val="24"/>
        </w:rPr>
      </w:pPr>
      <w:r w:rsidRPr="002D382A">
        <w:rPr>
          <w:rFonts w:ascii="Times New Roman" w:hAnsi="Times New Roman" w:cs="Times New Roman"/>
          <w:b w:val="0"/>
          <w:sz w:val="24"/>
          <w:szCs w:val="24"/>
        </w:rPr>
        <w:t>Le Conseil Municipal, après en avoir délibéré, à l’unanimité</w:t>
      </w:r>
      <w:r w:rsidRPr="002D382A">
        <w:rPr>
          <w:rFonts w:ascii="Times New Roman" w:hAnsi="Times New Roman" w:cs="Times New Roman"/>
          <w:b w:val="0"/>
          <w:sz w:val="24"/>
          <w:szCs w:val="24"/>
        </w:rPr>
        <w:t xml:space="preserve">, </w:t>
      </w:r>
      <w:r w:rsidRPr="002D382A">
        <w:rPr>
          <w:rFonts w:ascii="Times New Roman" w:hAnsi="Times New Roman" w:cs="Times New Roman"/>
          <w:b w:val="0"/>
          <w:sz w:val="24"/>
          <w:szCs w:val="24"/>
        </w:rPr>
        <w:t>Décide de donner un avis défavorable au projet de schéma de mutualisation proposé par la communauté de communes de la côte d’albâtre.</w:t>
      </w:r>
    </w:p>
    <w:p w:rsidR="007C17E6" w:rsidRDefault="007C17E6" w:rsidP="007C17E6">
      <w:pPr>
        <w:autoSpaceDE w:val="0"/>
        <w:autoSpaceDN w:val="0"/>
        <w:jc w:val="both"/>
        <w:rPr>
          <w:szCs w:val="20"/>
        </w:rPr>
      </w:pPr>
    </w:p>
    <w:p w:rsidR="007C17E6" w:rsidRDefault="009E6C37" w:rsidP="007C17E6">
      <w:pPr>
        <w:autoSpaceDE w:val="0"/>
        <w:autoSpaceDN w:val="0"/>
        <w:jc w:val="both"/>
        <w:rPr>
          <w:szCs w:val="20"/>
        </w:rPr>
      </w:pPr>
      <w:r w:rsidRPr="009E6C37">
        <w:rPr>
          <w:b/>
          <w:szCs w:val="20"/>
          <w:u w:val="single"/>
        </w:rPr>
        <w:t xml:space="preserve">Achat </w:t>
      </w:r>
      <w:proofErr w:type="spellStart"/>
      <w:r w:rsidRPr="009E6C37">
        <w:rPr>
          <w:b/>
          <w:szCs w:val="20"/>
          <w:u w:val="single"/>
        </w:rPr>
        <w:t>épareuse</w:t>
      </w:r>
      <w:proofErr w:type="spellEnd"/>
      <w:r w:rsidRPr="009E6C37">
        <w:rPr>
          <w:b/>
          <w:szCs w:val="20"/>
          <w:u w:val="single"/>
        </w:rPr>
        <w:t> </w:t>
      </w:r>
      <w:r>
        <w:rPr>
          <w:szCs w:val="20"/>
        </w:rPr>
        <w:t>:</w:t>
      </w:r>
    </w:p>
    <w:p w:rsidR="009E6C37" w:rsidRDefault="009E6C37" w:rsidP="007C17E6">
      <w:pPr>
        <w:autoSpaceDE w:val="0"/>
        <w:autoSpaceDN w:val="0"/>
        <w:jc w:val="both"/>
        <w:rPr>
          <w:szCs w:val="20"/>
        </w:rPr>
      </w:pPr>
    </w:p>
    <w:p w:rsidR="007C17E6" w:rsidRDefault="009E6C37" w:rsidP="007C17E6">
      <w:pPr>
        <w:autoSpaceDE w:val="0"/>
        <w:autoSpaceDN w:val="0"/>
        <w:jc w:val="both"/>
        <w:rPr>
          <w:szCs w:val="20"/>
        </w:rPr>
      </w:pPr>
      <w:r>
        <w:rPr>
          <w:szCs w:val="20"/>
        </w:rPr>
        <w:t xml:space="preserve">Suite à l’acquisition du </w:t>
      </w:r>
      <w:proofErr w:type="gramStart"/>
      <w:r>
        <w:rPr>
          <w:szCs w:val="20"/>
        </w:rPr>
        <w:t>tracteur ,</w:t>
      </w:r>
      <w:proofErr w:type="gramEnd"/>
      <w:r>
        <w:rPr>
          <w:szCs w:val="20"/>
        </w:rPr>
        <w:t xml:space="preserve"> il est nécessaire d’acquérir une </w:t>
      </w:r>
      <w:proofErr w:type="spellStart"/>
      <w:r>
        <w:rPr>
          <w:szCs w:val="20"/>
        </w:rPr>
        <w:t>épareuse</w:t>
      </w:r>
      <w:proofErr w:type="spellEnd"/>
      <w:r>
        <w:rPr>
          <w:szCs w:val="20"/>
        </w:rPr>
        <w:t xml:space="preserve"> afin d’effectuer l’entretien des talus et des chemins communaux.</w:t>
      </w:r>
    </w:p>
    <w:p w:rsidR="009E6C37" w:rsidRDefault="009E6C37" w:rsidP="007C17E6">
      <w:pPr>
        <w:autoSpaceDE w:val="0"/>
        <w:autoSpaceDN w:val="0"/>
        <w:jc w:val="both"/>
        <w:rPr>
          <w:szCs w:val="20"/>
        </w:rPr>
      </w:pPr>
    </w:p>
    <w:p w:rsidR="009E6C37" w:rsidRDefault="009E6C37" w:rsidP="007C17E6">
      <w:pPr>
        <w:autoSpaceDE w:val="0"/>
        <w:autoSpaceDN w:val="0"/>
        <w:jc w:val="both"/>
        <w:rPr>
          <w:szCs w:val="20"/>
        </w:rPr>
      </w:pPr>
      <w:r>
        <w:rPr>
          <w:szCs w:val="20"/>
        </w:rPr>
        <w:t xml:space="preserve">Pour cela, plusieurs devis ont été demandés auprès des entreprises </w:t>
      </w:r>
      <w:proofErr w:type="spellStart"/>
      <w:r>
        <w:rPr>
          <w:szCs w:val="20"/>
        </w:rPr>
        <w:t>Ducastel</w:t>
      </w:r>
      <w:proofErr w:type="spellEnd"/>
      <w:r>
        <w:rPr>
          <w:szCs w:val="20"/>
        </w:rPr>
        <w:t xml:space="preserve">, </w:t>
      </w:r>
      <w:proofErr w:type="spellStart"/>
      <w:r>
        <w:rPr>
          <w:szCs w:val="20"/>
        </w:rPr>
        <w:t>Dehont</w:t>
      </w:r>
      <w:proofErr w:type="spellEnd"/>
      <w:r>
        <w:rPr>
          <w:szCs w:val="20"/>
        </w:rPr>
        <w:t xml:space="preserve"> Agram et Normandie Motoculture.</w:t>
      </w:r>
    </w:p>
    <w:p w:rsidR="009E6C37" w:rsidRDefault="009E6C37" w:rsidP="007C17E6">
      <w:pPr>
        <w:autoSpaceDE w:val="0"/>
        <w:autoSpaceDN w:val="0"/>
        <w:jc w:val="both"/>
        <w:rPr>
          <w:szCs w:val="20"/>
        </w:rPr>
      </w:pPr>
    </w:p>
    <w:p w:rsidR="009E6C37" w:rsidRDefault="009E6C37" w:rsidP="007C17E6">
      <w:pPr>
        <w:autoSpaceDE w:val="0"/>
        <w:autoSpaceDN w:val="0"/>
        <w:jc w:val="both"/>
        <w:rPr>
          <w:szCs w:val="20"/>
        </w:rPr>
      </w:pPr>
      <w:r>
        <w:rPr>
          <w:szCs w:val="20"/>
        </w:rPr>
        <w:t xml:space="preserve">Après examen des différents devis le conseil décide à l’unanimité de retenir le devis de l’entreprise Normandie Motoculture pour un montant de </w:t>
      </w:r>
      <w:r w:rsidR="002D382A">
        <w:rPr>
          <w:szCs w:val="20"/>
        </w:rPr>
        <w:t>7 505 € HT.</w:t>
      </w:r>
    </w:p>
    <w:p w:rsidR="002D382A" w:rsidRDefault="002D382A" w:rsidP="007C17E6">
      <w:pPr>
        <w:autoSpaceDE w:val="0"/>
        <w:autoSpaceDN w:val="0"/>
        <w:jc w:val="both"/>
        <w:rPr>
          <w:szCs w:val="20"/>
        </w:rPr>
      </w:pPr>
    </w:p>
    <w:p w:rsidR="002D382A" w:rsidRPr="002D382A" w:rsidRDefault="002D382A" w:rsidP="007C17E6">
      <w:pPr>
        <w:autoSpaceDE w:val="0"/>
        <w:autoSpaceDN w:val="0"/>
        <w:jc w:val="both"/>
        <w:rPr>
          <w:b/>
          <w:szCs w:val="20"/>
          <w:u w:val="single"/>
        </w:rPr>
      </w:pPr>
      <w:r w:rsidRPr="002D382A">
        <w:rPr>
          <w:b/>
          <w:szCs w:val="20"/>
          <w:u w:val="single"/>
        </w:rPr>
        <w:t>Défense incendie :</w:t>
      </w:r>
    </w:p>
    <w:p w:rsidR="002D382A" w:rsidRDefault="002D382A" w:rsidP="007C17E6">
      <w:pPr>
        <w:autoSpaceDE w:val="0"/>
        <w:autoSpaceDN w:val="0"/>
        <w:jc w:val="both"/>
        <w:rPr>
          <w:szCs w:val="20"/>
        </w:rPr>
      </w:pPr>
    </w:p>
    <w:p w:rsidR="002D382A" w:rsidRDefault="002D382A" w:rsidP="007C17E6">
      <w:pPr>
        <w:autoSpaceDE w:val="0"/>
        <w:autoSpaceDN w:val="0"/>
        <w:jc w:val="both"/>
        <w:rPr>
          <w:szCs w:val="20"/>
        </w:rPr>
      </w:pPr>
      <w:r>
        <w:rPr>
          <w:szCs w:val="20"/>
        </w:rPr>
        <w:t>Mme Vicky Gaspard demande pour la création de son centre équestre, l’installation d’un point de défense incendie afin de pouvoir valider son projet.</w:t>
      </w:r>
    </w:p>
    <w:p w:rsidR="002D382A" w:rsidRDefault="002D382A" w:rsidP="007C17E6">
      <w:pPr>
        <w:autoSpaceDE w:val="0"/>
        <w:autoSpaceDN w:val="0"/>
        <w:jc w:val="both"/>
        <w:rPr>
          <w:szCs w:val="20"/>
        </w:rPr>
      </w:pPr>
    </w:p>
    <w:p w:rsidR="002D382A" w:rsidRPr="002D382A" w:rsidRDefault="002D382A" w:rsidP="002D382A">
      <w:pPr>
        <w:autoSpaceDE w:val="0"/>
        <w:autoSpaceDN w:val="0"/>
        <w:jc w:val="both"/>
      </w:pPr>
      <w:proofErr w:type="gramStart"/>
      <w:r>
        <w:t>vu</w:t>
      </w:r>
      <w:proofErr w:type="gramEnd"/>
      <w:r w:rsidRPr="002D382A">
        <w:t xml:space="preserve"> l’obligation </w:t>
      </w:r>
      <w:r>
        <w:t xml:space="preserve">pour la commune de créer </w:t>
      </w:r>
      <w:r w:rsidRPr="002D382A">
        <w:t>une défense incendie pour la création d’un centre équestre à Blosseville,</w:t>
      </w:r>
    </w:p>
    <w:p w:rsidR="002D382A" w:rsidRPr="002D382A" w:rsidRDefault="002D382A" w:rsidP="002D382A">
      <w:pPr>
        <w:autoSpaceDE w:val="0"/>
        <w:autoSpaceDN w:val="0"/>
        <w:jc w:val="both"/>
      </w:pPr>
    </w:p>
    <w:p w:rsidR="002D382A" w:rsidRPr="002D382A" w:rsidRDefault="002D382A" w:rsidP="002D382A">
      <w:pPr>
        <w:autoSpaceDE w:val="0"/>
        <w:autoSpaceDN w:val="0"/>
      </w:pPr>
      <w:r w:rsidRPr="002D382A">
        <w:rPr>
          <w:bCs/>
        </w:rPr>
        <w:t>Le Conseil Municipal, après en avoir délibéré, à l’unanimité</w:t>
      </w:r>
      <w:r>
        <w:rPr>
          <w:bCs/>
        </w:rPr>
        <w:t>, décide</w:t>
      </w:r>
    </w:p>
    <w:p w:rsidR="002D382A" w:rsidRPr="002D382A" w:rsidRDefault="002D382A" w:rsidP="002D382A">
      <w:pPr>
        <w:autoSpaceDE w:val="0"/>
        <w:autoSpaceDN w:val="0"/>
      </w:pPr>
    </w:p>
    <w:p w:rsidR="002D382A" w:rsidRPr="002D382A" w:rsidRDefault="002D382A" w:rsidP="002D382A">
      <w:pPr>
        <w:numPr>
          <w:ilvl w:val="0"/>
          <w:numId w:val="2"/>
        </w:numPr>
        <w:autoSpaceDE w:val="0"/>
        <w:autoSpaceDN w:val="0"/>
        <w:adjustRightInd w:val="0"/>
        <w:contextualSpacing/>
      </w:pPr>
      <w:r w:rsidRPr="002D382A">
        <w:t>De créer une réserve incendie rue du bout du moulin à proximité immédiate du centre équestre.</w:t>
      </w:r>
    </w:p>
    <w:p w:rsidR="002D382A" w:rsidRPr="002D382A" w:rsidRDefault="002D382A" w:rsidP="002D382A">
      <w:pPr>
        <w:autoSpaceDE w:val="0"/>
        <w:autoSpaceDN w:val="0"/>
        <w:adjustRightInd w:val="0"/>
        <w:ind w:left="720"/>
        <w:contextualSpacing/>
      </w:pPr>
    </w:p>
    <w:p w:rsidR="002D382A" w:rsidRPr="002D382A" w:rsidRDefault="002D382A" w:rsidP="002D382A">
      <w:pPr>
        <w:numPr>
          <w:ilvl w:val="0"/>
          <w:numId w:val="2"/>
        </w:numPr>
        <w:autoSpaceDE w:val="0"/>
        <w:autoSpaceDN w:val="0"/>
        <w:adjustRightInd w:val="0"/>
      </w:pPr>
      <w:r w:rsidRPr="002D382A">
        <w:t>D’autoriser Monsieur Le Maire à signer les documents si référant ainsi que les demandes de subvention auprès du Département de la Seine Maritime et de la D.E.T.R.</w:t>
      </w:r>
    </w:p>
    <w:p w:rsidR="002D382A" w:rsidRPr="002D382A" w:rsidRDefault="002D382A" w:rsidP="007C17E6">
      <w:pPr>
        <w:autoSpaceDE w:val="0"/>
        <w:autoSpaceDN w:val="0"/>
        <w:jc w:val="both"/>
      </w:pPr>
    </w:p>
    <w:p w:rsidR="002D382A" w:rsidRDefault="00634C3B" w:rsidP="007C17E6">
      <w:pPr>
        <w:autoSpaceDE w:val="0"/>
        <w:autoSpaceDN w:val="0"/>
        <w:jc w:val="both"/>
        <w:rPr>
          <w:szCs w:val="20"/>
        </w:rPr>
      </w:pPr>
      <w:r w:rsidRPr="00361298">
        <w:rPr>
          <w:b/>
          <w:szCs w:val="20"/>
          <w:u w:val="single"/>
        </w:rPr>
        <w:t xml:space="preserve">Aménagement paysager le long du cimetière, salle communale et bout des </w:t>
      </w:r>
      <w:proofErr w:type="spellStart"/>
      <w:r w:rsidRPr="00361298">
        <w:rPr>
          <w:b/>
          <w:szCs w:val="20"/>
          <w:u w:val="single"/>
        </w:rPr>
        <w:t>marettes</w:t>
      </w:r>
      <w:proofErr w:type="spellEnd"/>
      <w:r>
        <w:rPr>
          <w:szCs w:val="20"/>
        </w:rPr>
        <w:t> :</w:t>
      </w:r>
    </w:p>
    <w:p w:rsidR="00634C3B" w:rsidRDefault="00634C3B" w:rsidP="007C17E6">
      <w:pPr>
        <w:autoSpaceDE w:val="0"/>
        <w:autoSpaceDN w:val="0"/>
        <w:jc w:val="both"/>
        <w:rPr>
          <w:szCs w:val="20"/>
        </w:rPr>
      </w:pPr>
    </w:p>
    <w:p w:rsidR="00634C3B" w:rsidRDefault="00634C3B" w:rsidP="007C17E6">
      <w:pPr>
        <w:autoSpaceDE w:val="0"/>
        <w:autoSpaceDN w:val="0"/>
        <w:jc w:val="both"/>
        <w:rPr>
          <w:szCs w:val="20"/>
        </w:rPr>
      </w:pPr>
      <w:r>
        <w:rPr>
          <w:szCs w:val="20"/>
        </w:rPr>
        <w:t>Il est proposé de mettre du buis le long du cimetière, des rosiers buisson</w:t>
      </w:r>
      <w:r w:rsidR="00361298">
        <w:rPr>
          <w:szCs w:val="20"/>
        </w:rPr>
        <w:t xml:space="preserve"> au pied du mur. La haie derrière le cimetière sera prolongée jusqu’au chemin </w:t>
      </w:r>
      <w:proofErr w:type="spellStart"/>
      <w:r w:rsidR="00361298">
        <w:rPr>
          <w:szCs w:val="20"/>
        </w:rPr>
        <w:t>barbaret</w:t>
      </w:r>
      <w:proofErr w:type="spellEnd"/>
      <w:proofErr w:type="gramStart"/>
      <w:r w:rsidR="00361298">
        <w:rPr>
          <w:szCs w:val="20"/>
        </w:rPr>
        <w:t>.(</w:t>
      </w:r>
      <w:proofErr w:type="gramEnd"/>
      <w:r w:rsidR="00361298">
        <w:rPr>
          <w:szCs w:val="20"/>
        </w:rPr>
        <w:t>à partir du préau)</w:t>
      </w:r>
    </w:p>
    <w:p w:rsidR="00361298" w:rsidRDefault="00361298" w:rsidP="007C17E6">
      <w:pPr>
        <w:autoSpaceDE w:val="0"/>
        <w:autoSpaceDN w:val="0"/>
        <w:jc w:val="both"/>
        <w:rPr>
          <w:szCs w:val="20"/>
        </w:rPr>
      </w:pPr>
      <w:r>
        <w:rPr>
          <w:szCs w:val="20"/>
        </w:rPr>
        <w:t>Devant la salle des colombiers, des hortensias.</w:t>
      </w:r>
    </w:p>
    <w:p w:rsidR="00361298" w:rsidRDefault="00361298" w:rsidP="007C17E6">
      <w:pPr>
        <w:autoSpaceDE w:val="0"/>
        <w:autoSpaceDN w:val="0"/>
        <w:jc w:val="both"/>
        <w:rPr>
          <w:szCs w:val="20"/>
        </w:rPr>
      </w:pPr>
      <w:r>
        <w:rPr>
          <w:szCs w:val="20"/>
        </w:rPr>
        <w:t xml:space="preserve">Au bout des </w:t>
      </w:r>
      <w:proofErr w:type="spellStart"/>
      <w:r>
        <w:rPr>
          <w:szCs w:val="20"/>
        </w:rPr>
        <w:t>marettes</w:t>
      </w:r>
      <w:proofErr w:type="spellEnd"/>
      <w:r>
        <w:rPr>
          <w:szCs w:val="20"/>
        </w:rPr>
        <w:t>, des hortensias sous forme de bouture.</w:t>
      </w:r>
    </w:p>
    <w:p w:rsidR="00361298" w:rsidRDefault="00361298" w:rsidP="007C17E6">
      <w:pPr>
        <w:autoSpaceDE w:val="0"/>
        <w:autoSpaceDN w:val="0"/>
        <w:jc w:val="both"/>
        <w:rPr>
          <w:szCs w:val="20"/>
        </w:rPr>
      </w:pPr>
    </w:p>
    <w:p w:rsidR="00361298" w:rsidRDefault="00361298" w:rsidP="007C17E6">
      <w:pPr>
        <w:autoSpaceDE w:val="0"/>
        <w:autoSpaceDN w:val="0"/>
        <w:jc w:val="both"/>
        <w:rPr>
          <w:szCs w:val="20"/>
        </w:rPr>
      </w:pPr>
    </w:p>
    <w:p w:rsidR="00361298" w:rsidRDefault="00361298" w:rsidP="007C17E6">
      <w:pPr>
        <w:autoSpaceDE w:val="0"/>
        <w:autoSpaceDN w:val="0"/>
        <w:jc w:val="both"/>
        <w:rPr>
          <w:szCs w:val="20"/>
        </w:rPr>
      </w:pPr>
    </w:p>
    <w:p w:rsidR="00361298" w:rsidRPr="00361298" w:rsidRDefault="00361298" w:rsidP="007C17E6">
      <w:pPr>
        <w:autoSpaceDE w:val="0"/>
        <w:autoSpaceDN w:val="0"/>
        <w:jc w:val="both"/>
        <w:rPr>
          <w:b/>
          <w:szCs w:val="20"/>
          <w:u w:val="single"/>
        </w:rPr>
      </w:pPr>
      <w:r w:rsidRPr="00361298">
        <w:rPr>
          <w:b/>
          <w:szCs w:val="20"/>
          <w:u w:val="single"/>
        </w:rPr>
        <w:t>Travaux sanitaires et accès PMR Salle des colombiers :</w:t>
      </w:r>
    </w:p>
    <w:p w:rsidR="00634C3B" w:rsidRDefault="00634C3B" w:rsidP="007C17E6">
      <w:pPr>
        <w:autoSpaceDE w:val="0"/>
        <w:autoSpaceDN w:val="0"/>
        <w:jc w:val="both"/>
        <w:rPr>
          <w:szCs w:val="20"/>
        </w:rPr>
      </w:pPr>
    </w:p>
    <w:p w:rsidR="00634C3B" w:rsidRDefault="00443A06" w:rsidP="007C17E6">
      <w:pPr>
        <w:autoSpaceDE w:val="0"/>
        <w:autoSpaceDN w:val="0"/>
        <w:jc w:val="both"/>
        <w:rPr>
          <w:szCs w:val="20"/>
        </w:rPr>
      </w:pPr>
      <w:r>
        <w:rPr>
          <w:szCs w:val="20"/>
        </w:rPr>
        <w:t>Il est nécessaire d’effectuer des travaux pour la mise au</w:t>
      </w:r>
      <w:r w:rsidR="00D322EC">
        <w:rPr>
          <w:szCs w:val="20"/>
        </w:rPr>
        <w:t>x</w:t>
      </w:r>
      <w:r>
        <w:rPr>
          <w:szCs w:val="20"/>
        </w:rPr>
        <w:t xml:space="preserve"> norme</w:t>
      </w:r>
      <w:r w:rsidR="00D322EC">
        <w:rPr>
          <w:szCs w:val="20"/>
        </w:rPr>
        <w:t>s</w:t>
      </w:r>
      <w:r>
        <w:rPr>
          <w:szCs w:val="20"/>
        </w:rPr>
        <w:t xml:space="preserve"> accès PMR des sanitaires de la salle les colombiers.</w:t>
      </w:r>
    </w:p>
    <w:p w:rsidR="00443A06" w:rsidRDefault="00443A06" w:rsidP="007C17E6">
      <w:pPr>
        <w:autoSpaceDE w:val="0"/>
        <w:autoSpaceDN w:val="0"/>
        <w:jc w:val="both"/>
        <w:rPr>
          <w:szCs w:val="20"/>
        </w:rPr>
      </w:pPr>
      <w:r>
        <w:rPr>
          <w:szCs w:val="20"/>
        </w:rPr>
        <w:t xml:space="preserve">Plusieurs devis ont été demandés auprès de l’entreprise Ludo Service Habitat, </w:t>
      </w:r>
      <w:proofErr w:type="spellStart"/>
      <w:r>
        <w:rPr>
          <w:szCs w:val="20"/>
        </w:rPr>
        <w:t>Promex</w:t>
      </w:r>
      <w:proofErr w:type="spellEnd"/>
      <w:r>
        <w:rPr>
          <w:szCs w:val="20"/>
        </w:rPr>
        <w:t xml:space="preserve"> et </w:t>
      </w:r>
      <w:proofErr w:type="spellStart"/>
      <w:r>
        <w:rPr>
          <w:szCs w:val="20"/>
        </w:rPr>
        <w:t>Senecal</w:t>
      </w:r>
      <w:proofErr w:type="spellEnd"/>
      <w:r>
        <w:rPr>
          <w:szCs w:val="20"/>
        </w:rPr>
        <w:t xml:space="preserve"> de </w:t>
      </w:r>
      <w:proofErr w:type="spellStart"/>
      <w:proofErr w:type="gramStart"/>
      <w:r>
        <w:rPr>
          <w:szCs w:val="20"/>
        </w:rPr>
        <w:t>Luneray</w:t>
      </w:r>
      <w:proofErr w:type="spellEnd"/>
      <w:r>
        <w:rPr>
          <w:szCs w:val="20"/>
        </w:rPr>
        <w:t xml:space="preserve"> .</w:t>
      </w:r>
      <w:proofErr w:type="gramEnd"/>
    </w:p>
    <w:p w:rsidR="00443A06" w:rsidRDefault="00D322EC" w:rsidP="007C17E6">
      <w:pPr>
        <w:autoSpaceDE w:val="0"/>
        <w:autoSpaceDN w:val="0"/>
        <w:jc w:val="both"/>
        <w:rPr>
          <w:szCs w:val="20"/>
        </w:rPr>
      </w:pPr>
      <w:r>
        <w:rPr>
          <w:szCs w:val="20"/>
        </w:rPr>
        <w:t xml:space="preserve">Après étude </w:t>
      </w:r>
      <w:r w:rsidR="00443A06">
        <w:rPr>
          <w:szCs w:val="20"/>
        </w:rPr>
        <w:t>des différents</w:t>
      </w:r>
      <w:r>
        <w:rPr>
          <w:szCs w:val="20"/>
        </w:rPr>
        <w:t xml:space="preserve"> devis,</w:t>
      </w:r>
      <w:r w:rsidR="00443A06">
        <w:rPr>
          <w:szCs w:val="20"/>
        </w:rPr>
        <w:t xml:space="preserve"> l’entreprise Ludo Service </w:t>
      </w:r>
      <w:proofErr w:type="spellStart"/>
      <w:r w:rsidR="00443A06">
        <w:rPr>
          <w:szCs w:val="20"/>
        </w:rPr>
        <w:t>Habiat</w:t>
      </w:r>
      <w:proofErr w:type="spellEnd"/>
      <w:r w:rsidR="00443A06">
        <w:rPr>
          <w:szCs w:val="20"/>
        </w:rPr>
        <w:t xml:space="preserve"> serait </w:t>
      </w:r>
      <w:proofErr w:type="gramStart"/>
      <w:r w:rsidR="005D1AEB">
        <w:rPr>
          <w:szCs w:val="20"/>
        </w:rPr>
        <w:t>pr</w:t>
      </w:r>
      <w:bookmarkStart w:id="0" w:name="_GoBack"/>
      <w:bookmarkEnd w:id="0"/>
      <w:r w:rsidR="005D1AEB">
        <w:rPr>
          <w:szCs w:val="20"/>
        </w:rPr>
        <w:t>essenti</w:t>
      </w:r>
      <w:proofErr w:type="gramEnd"/>
      <w:r>
        <w:rPr>
          <w:szCs w:val="20"/>
        </w:rPr>
        <w:t xml:space="preserve"> sous réserve de la pos</w:t>
      </w:r>
      <w:r w:rsidR="00443A06">
        <w:rPr>
          <w:szCs w:val="20"/>
        </w:rPr>
        <w:t xml:space="preserve">e de la porte. </w:t>
      </w:r>
    </w:p>
    <w:p w:rsidR="00634C3B" w:rsidRDefault="00634C3B" w:rsidP="007C17E6">
      <w:pPr>
        <w:autoSpaceDE w:val="0"/>
        <w:autoSpaceDN w:val="0"/>
        <w:jc w:val="both"/>
        <w:rPr>
          <w:szCs w:val="20"/>
        </w:rPr>
      </w:pPr>
    </w:p>
    <w:p w:rsidR="00B246A8" w:rsidRPr="00B246A8" w:rsidRDefault="00B246A8" w:rsidP="007C17E6">
      <w:pPr>
        <w:autoSpaceDE w:val="0"/>
        <w:autoSpaceDN w:val="0"/>
        <w:jc w:val="both"/>
        <w:rPr>
          <w:b/>
          <w:szCs w:val="20"/>
          <w:u w:val="single"/>
        </w:rPr>
      </w:pPr>
      <w:r w:rsidRPr="00B246A8">
        <w:rPr>
          <w:b/>
          <w:szCs w:val="20"/>
          <w:u w:val="single"/>
        </w:rPr>
        <w:lastRenderedPageBreak/>
        <w:t>Questions diverses :</w:t>
      </w:r>
    </w:p>
    <w:p w:rsidR="00B246A8" w:rsidRDefault="00B246A8" w:rsidP="007C17E6">
      <w:pPr>
        <w:autoSpaceDE w:val="0"/>
        <w:autoSpaceDN w:val="0"/>
        <w:jc w:val="both"/>
        <w:rPr>
          <w:szCs w:val="20"/>
        </w:rPr>
      </w:pPr>
    </w:p>
    <w:p w:rsidR="00B246A8" w:rsidRPr="008D0BDD" w:rsidRDefault="00B246A8" w:rsidP="00B246A8">
      <w:pPr>
        <w:pStyle w:val="Paragraphedeliste"/>
        <w:numPr>
          <w:ilvl w:val="0"/>
          <w:numId w:val="2"/>
        </w:numPr>
        <w:jc w:val="both"/>
      </w:pPr>
      <w:r>
        <w:rPr>
          <w:sz w:val="24"/>
          <w:szCs w:val="24"/>
        </w:rPr>
        <w:t>Spectacle « </w:t>
      </w:r>
      <w:r w:rsidR="008D0BDD">
        <w:rPr>
          <w:sz w:val="24"/>
          <w:szCs w:val="24"/>
        </w:rPr>
        <w:t xml:space="preserve">La taverne </w:t>
      </w:r>
      <w:proofErr w:type="spellStart"/>
      <w:r w:rsidR="008D0BDD">
        <w:rPr>
          <w:sz w:val="24"/>
          <w:szCs w:val="24"/>
        </w:rPr>
        <w:t>Munchausen</w:t>
      </w:r>
      <w:proofErr w:type="spellEnd"/>
      <w:r w:rsidR="008D0BDD">
        <w:rPr>
          <w:sz w:val="24"/>
          <w:szCs w:val="24"/>
        </w:rPr>
        <w:t> » aura lieu le 02 juin à la salle les Colombiers.</w:t>
      </w:r>
    </w:p>
    <w:p w:rsidR="008D0BDD" w:rsidRPr="008D0BDD" w:rsidRDefault="008D0BDD" w:rsidP="008D0BDD">
      <w:pPr>
        <w:pStyle w:val="Paragraphedeliste"/>
        <w:jc w:val="both"/>
      </w:pPr>
    </w:p>
    <w:p w:rsidR="008D0BDD" w:rsidRPr="008D0BDD" w:rsidRDefault="008D0BDD" w:rsidP="00B246A8">
      <w:pPr>
        <w:pStyle w:val="Paragraphedeliste"/>
        <w:numPr>
          <w:ilvl w:val="0"/>
          <w:numId w:val="2"/>
        </w:numPr>
        <w:jc w:val="both"/>
      </w:pPr>
      <w:r>
        <w:rPr>
          <w:sz w:val="24"/>
          <w:szCs w:val="24"/>
        </w:rPr>
        <w:t>Le conseil souhaite recruter deux saisonniers pour la préparation de la fête de la moisson et l’animation des jeux insolites.</w:t>
      </w:r>
    </w:p>
    <w:p w:rsidR="008D0BDD" w:rsidRPr="008D0BDD" w:rsidRDefault="008D0BDD" w:rsidP="008D0BDD">
      <w:pPr>
        <w:pStyle w:val="Paragraphedeliste"/>
        <w:jc w:val="both"/>
      </w:pPr>
    </w:p>
    <w:p w:rsidR="008D0BDD" w:rsidRPr="008D0BDD" w:rsidRDefault="008D0BDD" w:rsidP="00B246A8">
      <w:pPr>
        <w:pStyle w:val="Paragraphedeliste"/>
        <w:numPr>
          <w:ilvl w:val="0"/>
          <w:numId w:val="2"/>
        </w:numPr>
        <w:jc w:val="both"/>
      </w:pPr>
      <w:r>
        <w:rPr>
          <w:sz w:val="24"/>
          <w:szCs w:val="24"/>
        </w:rPr>
        <w:t>La demande de subvention pour le remplacement du battant de la cloche de l’Eglise est refusée car le montant de la dépense est inférieur au montant minimum d’accord de subvention.</w:t>
      </w:r>
    </w:p>
    <w:p w:rsidR="008D0BDD" w:rsidRPr="008D0BDD" w:rsidRDefault="008D0BDD" w:rsidP="008D0BDD">
      <w:pPr>
        <w:jc w:val="both"/>
      </w:pPr>
    </w:p>
    <w:p w:rsidR="008D0BDD" w:rsidRPr="008D0BDD" w:rsidRDefault="008D0BDD" w:rsidP="00B246A8">
      <w:pPr>
        <w:pStyle w:val="Paragraphedeliste"/>
        <w:numPr>
          <w:ilvl w:val="0"/>
          <w:numId w:val="2"/>
        </w:numPr>
        <w:jc w:val="both"/>
      </w:pPr>
      <w:r>
        <w:rPr>
          <w:sz w:val="24"/>
          <w:szCs w:val="24"/>
        </w:rPr>
        <w:t>Fonds d’Aide aux Jeunes : Le conseil est favorable à la participation de la commune à hauteur de 0.23€ par habitant pour l’année 2016.</w:t>
      </w:r>
    </w:p>
    <w:p w:rsidR="008D0BDD" w:rsidRDefault="008D0BDD" w:rsidP="008D0BDD">
      <w:pPr>
        <w:pStyle w:val="Paragraphedeliste"/>
      </w:pPr>
    </w:p>
    <w:p w:rsidR="008D0BDD" w:rsidRPr="00595FA7" w:rsidRDefault="00595FA7" w:rsidP="00B246A8">
      <w:pPr>
        <w:pStyle w:val="Paragraphedeliste"/>
        <w:numPr>
          <w:ilvl w:val="0"/>
          <w:numId w:val="2"/>
        </w:numPr>
        <w:jc w:val="both"/>
        <w:rPr>
          <w:sz w:val="24"/>
          <w:szCs w:val="24"/>
        </w:rPr>
      </w:pPr>
      <w:r>
        <w:t>C</w:t>
      </w:r>
      <w:r w:rsidRPr="00595FA7">
        <w:rPr>
          <w:sz w:val="24"/>
          <w:szCs w:val="24"/>
        </w:rPr>
        <w:t>.C.A.S : Le CCAS sera supprimé et sera transformé en commission.</w:t>
      </w:r>
    </w:p>
    <w:p w:rsidR="00595FA7" w:rsidRDefault="00595FA7" w:rsidP="00595FA7">
      <w:pPr>
        <w:pStyle w:val="Paragraphedeliste"/>
      </w:pPr>
    </w:p>
    <w:p w:rsidR="00595FA7" w:rsidRPr="00B246A8" w:rsidRDefault="00595FA7" w:rsidP="00595FA7">
      <w:pPr>
        <w:pStyle w:val="Paragraphedeliste"/>
        <w:jc w:val="both"/>
      </w:pPr>
    </w:p>
    <w:p w:rsidR="007C17E6" w:rsidRPr="005109F6" w:rsidRDefault="007C17E6" w:rsidP="00595FA7">
      <w:pPr>
        <w:autoSpaceDE w:val="0"/>
        <w:autoSpaceDN w:val="0"/>
        <w:jc w:val="center"/>
        <w:rPr>
          <w:szCs w:val="20"/>
        </w:rPr>
      </w:pPr>
      <w:r>
        <w:rPr>
          <w:szCs w:val="20"/>
        </w:rPr>
        <w:t xml:space="preserve">N’ayant plus de questions à l’ordre du jour, la </w:t>
      </w:r>
      <w:r w:rsidR="00595FA7">
        <w:rPr>
          <w:szCs w:val="20"/>
        </w:rPr>
        <w:t>séance est levée à 21</w:t>
      </w:r>
      <w:r>
        <w:rPr>
          <w:szCs w:val="20"/>
        </w:rPr>
        <w:t>h30.</w:t>
      </w:r>
    </w:p>
    <w:sectPr w:rsidR="007C17E6" w:rsidRPr="005109F6" w:rsidSect="003D3B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C2710"/>
    <w:multiLevelType w:val="hybridMultilevel"/>
    <w:tmpl w:val="D5DE4866"/>
    <w:lvl w:ilvl="0" w:tplc="C00ABCF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F4D1C4C"/>
    <w:multiLevelType w:val="hybridMultilevel"/>
    <w:tmpl w:val="55C27B8C"/>
    <w:lvl w:ilvl="0" w:tplc="DB6C71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46"/>
    <w:rsid w:val="0007427E"/>
    <w:rsid w:val="001C7122"/>
    <w:rsid w:val="00257FA1"/>
    <w:rsid w:val="002C5AFD"/>
    <w:rsid w:val="002D382A"/>
    <w:rsid w:val="00310FB3"/>
    <w:rsid w:val="00361298"/>
    <w:rsid w:val="003D3B46"/>
    <w:rsid w:val="003F26D0"/>
    <w:rsid w:val="00432ED6"/>
    <w:rsid w:val="00443A06"/>
    <w:rsid w:val="005109F6"/>
    <w:rsid w:val="00595FA7"/>
    <w:rsid w:val="005D1AEB"/>
    <w:rsid w:val="00634C3B"/>
    <w:rsid w:val="007C17E6"/>
    <w:rsid w:val="007F4220"/>
    <w:rsid w:val="008B078D"/>
    <w:rsid w:val="008D0BDD"/>
    <w:rsid w:val="009E6C37"/>
    <w:rsid w:val="00A47949"/>
    <w:rsid w:val="00B246A8"/>
    <w:rsid w:val="00CA00D0"/>
    <w:rsid w:val="00CB0139"/>
    <w:rsid w:val="00CF3E84"/>
    <w:rsid w:val="00D322EC"/>
    <w:rsid w:val="00EB2019"/>
    <w:rsid w:val="00F01B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4CBBB-2297-4233-9443-5837DA31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B4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D3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17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17E6"/>
    <w:rPr>
      <w:rFonts w:ascii="Segoe UI" w:eastAsia="Times New Roman" w:hAnsi="Segoe UI" w:cs="Segoe UI"/>
      <w:sz w:val="18"/>
      <w:szCs w:val="18"/>
      <w:lang w:eastAsia="fr-FR"/>
    </w:rPr>
  </w:style>
  <w:style w:type="paragraph" w:customStyle="1" w:styleId="VuConsidrant">
    <w:name w:val="Vu.Considérant"/>
    <w:basedOn w:val="Normal"/>
    <w:rsid w:val="002D382A"/>
    <w:pPr>
      <w:autoSpaceDE w:val="0"/>
      <w:autoSpaceDN w:val="0"/>
      <w:spacing w:after="140"/>
      <w:jc w:val="both"/>
    </w:pPr>
    <w:rPr>
      <w:rFonts w:ascii="Arial" w:hAnsi="Arial" w:cs="Arial"/>
      <w:sz w:val="20"/>
      <w:szCs w:val="20"/>
    </w:rPr>
  </w:style>
  <w:style w:type="paragraph" w:customStyle="1" w:styleId="LeMairerappellepropose">
    <w:name w:val="Le Maire rappelle/propose"/>
    <w:basedOn w:val="Normal"/>
    <w:rsid w:val="002D382A"/>
    <w:pPr>
      <w:autoSpaceDE w:val="0"/>
      <w:autoSpaceDN w:val="0"/>
      <w:spacing w:before="240" w:after="240"/>
      <w:jc w:val="both"/>
    </w:pPr>
    <w:rPr>
      <w:rFonts w:ascii="Arial" w:hAnsi="Arial" w:cs="Arial"/>
      <w:b/>
      <w:bCs/>
      <w:sz w:val="20"/>
      <w:szCs w:val="20"/>
    </w:rPr>
  </w:style>
  <w:style w:type="paragraph" w:styleId="Paragraphedeliste">
    <w:name w:val="List Paragraph"/>
    <w:basedOn w:val="Normal"/>
    <w:uiPriority w:val="34"/>
    <w:qFormat/>
    <w:rsid w:val="002D382A"/>
    <w:pPr>
      <w:autoSpaceDE w:val="0"/>
      <w:autoSpaceDN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3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848</Words>
  <Characters>4670</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2016-04-05T17:43:00Z</cp:lastPrinted>
  <dcterms:created xsi:type="dcterms:W3CDTF">2016-06-21T14:29:00Z</dcterms:created>
  <dcterms:modified xsi:type="dcterms:W3CDTF">2016-06-28T16:01:00Z</dcterms:modified>
</cp:coreProperties>
</file>