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9C" w:rsidRDefault="0063539C" w:rsidP="0063539C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Seine Maritime</w:t>
      </w:r>
    </w:p>
    <w:p w:rsidR="0063539C" w:rsidRDefault="0063539C" w:rsidP="0063539C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Arrondissement de Dieppe</w:t>
      </w:r>
    </w:p>
    <w:p w:rsidR="0063539C" w:rsidRDefault="0063539C" w:rsidP="0063539C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Commune de BLOSSEVILLE SUR MER</w:t>
      </w:r>
    </w:p>
    <w:p w:rsidR="0063539C" w:rsidRDefault="0063539C" w:rsidP="0063539C">
      <w:pPr>
        <w:adjustRightInd w:val="0"/>
        <w:jc w:val="center"/>
        <w:rPr>
          <w:b/>
          <w:sz w:val="24"/>
          <w:szCs w:val="24"/>
        </w:rPr>
      </w:pPr>
    </w:p>
    <w:p w:rsidR="0063539C" w:rsidRDefault="0063539C" w:rsidP="0063539C">
      <w:pPr>
        <w:adjustRightInd w:val="0"/>
        <w:jc w:val="center"/>
        <w:rPr>
          <w:sz w:val="24"/>
          <w:szCs w:val="24"/>
        </w:rPr>
      </w:pPr>
      <w:r>
        <w:rPr>
          <w:b/>
          <w:bCs/>
          <w:i/>
          <w:iCs/>
          <w:sz w:val="36"/>
          <w:szCs w:val="36"/>
          <w:u w:val="single"/>
        </w:rPr>
        <w:t>EXTRAIT DU REGISTRE DES</w:t>
      </w:r>
    </w:p>
    <w:p w:rsidR="0063539C" w:rsidRDefault="0063539C" w:rsidP="0063539C">
      <w:pPr>
        <w:adjustRightInd w:val="0"/>
        <w:jc w:val="center"/>
        <w:rPr>
          <w:b/>
        </w:rPr>
      </w:pPr>
      <w:r>
        <w:rPr>
          <w:b/>
          <w:bCs/>
          <w:i/>
          <w:iCs/>
          <w:sz w:val="36"/>
          <w:szCs w:val="36"/>
          <w:u w:val="single"/>
        </w:rPr>
        <w:t>DELIBERATIONS DU CONSEIL MUNICIPAL</w:t>
      </w:r>
    </w:p>
    <w:p w:rsidR="0063539C" w:rsidRDefault="0063539C" w:rsidP="0063539C">
      <w:pPr>
        <w:adjustRightInd w:val="0"/>
        <w:jc w:val="center"/>
        <w:rPr>
          <w:b/>
        </w:rPr>
      </w:pPr>
    </w:p>
    <w:p w:rsidR="0063539C" w:rsidRDefault="0063539C" w:rsidP="0063539C">
      <w:pPr>
        <w:adjustRightInd w:val="0"/>
        <w:jc w:val="center"/>
        <w:rPr>
          <w:b/>
        </w:rPr>
      </w:pPr>
    </w:p>
    <w:p w:rsidR="0063539C" w:rsidRDefault="0063539C" w:rsidP="0063539C">
      <w:pPr>
        <w:adjustRightInd w:val="0"/>
        <w:jc w:val="both"/>
        <w:rPr>
          <w:szCs w:val="24"/>
        </w:rPr>
      </w:pPr>
      <w:r>
        <w:rPr>
          <w:b/>
          <w:szCs w:val="24"/>
        </w:rPr>
        <w:t>L'an deux mil dix-huit, le 18 avril</w:t>
      </w:r>
      <w:r>
        <w:rPr>
          <w:szCs w:val="24"/>
        </w:rPr>
        <w:t xml:space="preserve"> le conseil municipal, légalement convoqué pour un conseil municipal, s'est réuni à la mairie à 18h30, sous la présidence de Pascal VANIER, Maire.</w:t>
      </w:r>
    </w:p>
    <w:p w:rsidR="0063539C" w:rsidRDefault="0063539C" w:rsidP="0063539C">
      <w:pPr>
        <w:adjustRightInd w:val="0"/>
        <w:jc w:val="both"/>
        <w:rPr>
          <w:szCs w:val="24"/>
        </w:rPr>
      </w:pPr>
    </w:p>
    <w:p w:rsidR="0063539C" w:rsidRDefault="0063539C" w:rsidP="0063539C">
      <w:pPr>
        <w:adjustRightInd w:val="0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Etaient présents </w:t>
      </w:r>
      <w:r>
        <w:rPr>
          <w:b/>
          <w:bCs/>
          <w:szCs w:val="24"/>
        </w:rPr>
        <w:t xml:space="preserve">: </w:t>
      </w:r>
      <w:r>
        <w:rPr>
          <w:szCs w:val="24"/>
        </w:rPr>
        <w:t>VANIER Pascal, LOUVEL Jacques, BLOSSEVILLE Laurent, HALLEBARD Mireille, ROBILLARD Marie-Line, MAURIQUE Laurence, GAILLANDRE Alain, GRATIGNY Laurent</w:t>
      </w:r>
    </w:p>
    <w:p w:rsidR="0063539C" w:rsidRDefault="0063539C" w:rsidP="0063539C">
      <w:pPr>
        <w:adjustRightInd w:val="0"/>
        <w:rPr>
          <w:szCs w:val="24"/>
        </w:rPr>
      </w:pPr>
    </w:p>
    <w:p w:rsidR="0063539C" w:rsidRDefault="0063539C" w:rsidP="0063539C">
      <w:pPr>
        <w:adjustRightInd w:val="0"/>
        <w:rPr>
          <w:szCs w:val="24"/>
        </w:rPr>
      </w:pPr>
      <w:r>
        <w:rPr>
          <w:b/>
          <w:szCs w:val="24"/>
          <w:u w:val="single"/>
        </w:rPr>
        <w:t>Absents</w:t>
      </w:r>
      <w:r>
        <w:rPr>
          <w:b/>
          <w:szCs w:val="24"/>
        </w:rPr>
        <w:t> </w:t>
      </w:r>
      <w:r>
        <w:rPr>
          <w:szCs w:val="24"/>
        </w:rPr>
        <w:t>:</w:t>
      </w:r>
      <w:r>
        <w:rPr>
          <w:szCs w:val="24"/>
        </w:rPr>
        <w:tab/>
        <w:t xml:space="preserve"> LEFEBVRE Sophie, BLOSSEVILLE Richard</w:t>
      </w:r>
    </w:p>
    <w:p w:rsidR="0063539C" w:rsidRDefault="0063539C" w:rsidP="0063539C">
      <w:pPr>
        <w:adjustRightInd w:val="0"/>
        <w:jc w:val="both"/>
        <w:rPr>
          <w:b/>
        </w:rPr>
      </w:pPr>
    </w:p>
    <w:p w:rsidR="0063539C" w:rsidRDefault="0063539C" w:rsidP="0063539C">
      <w:pPr>
        <w:adjustRightInd w:val="0"/>
      </w:pPr>
    </w:p>
    <w:p w:rsidR="0063539C" w:rsidRDefault="0063539C" w:rsidP="006353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</w:pPr>
      <w:r>
        <w:t>Date de convocation :</w:t>
      </w:r>
      <w:r>
        <w:tab/>
      </w:r>
      <w:r>
        <w:tab/>
      </w:r>
      <w:r>
        <w:tab/>
        <w:t>06 avril 2018</w:t>
      </w:r>
    </w:p>
    <w:p w:rsidR="0063539C" w:rsidRDefault="0063539C" w:rsidP="006353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rPr>
          <w:b/>
        </w:rPr>
      </w:pPr>
      <w:r>
        <w:rPr>
          <w:b/>
        </w:rPr>
        <w:t>Nombre de conseillers</w:t>
      </w:r>
    </w:p>
    <w:p w:rsidR="0063539C" w:rsidRDefault="0063539C" w:rsidP="006353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</w:pPr>
      <w:r>
        <w:t>En exercice :</w:t>
      </w:r>
      <w:r>
        <w:tab/>
      </w:r>
      <w:r>
        <w:tab/>
      </w:r>
      <w:r>
        <w:tab/>
      </w:r>
      <w:r>
        <w:tab/>
        <w:t>10</w:t>
      </w:r>
    </w:p>
    <w:p w:rsidR="0063539C" w:rsidRDefault="0063539C" w:rsidP="006353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</w:pPr>
      <w:r>
        <w:t xml:space="preserve">Présents : </w:t>
      </w:r>
      <w:r>
        <w:tab/>
      </w:r>
      <w:r>
        <w:tab/>
      </w:r>
      <w:r>
        <w:tab/>
      </w:r>
      <w:r>
        <w:tab/>
        <w:t>08</w:t>
      </w:r>
    </w:p>
    <w:p w:rsidR="0063539C" w:rsidRDefault="0063539C" w:rsidP="006353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</w:pPr>
      <w:r>
        <w:t>Votants :</w:t>
      </w:r>
      <w:r>
        <w:tab/>
      </w:r>
      <w:r>
        <w:tab/>
      </w:r>
      <w:r>
        <w:tab/>
      </w:r>
      <w:r>
        <w:tab/>
        <w:t>08</w:t>
      </w:r>
    </w:p>
    <w:p w:rsidR="0063539C" w:rsidRDefault="0063539C" w:rsidP="0063539C">
      <w:pPr>
        <w:adjustRightInd w:val="0"/>
        <w:rPr>
          <w:b/>
          <w:bCs/>
          <w:u w:val="single"/>
        </w:rPr>
      </w:pPr>
    </w:p>
    <w:p w:rsidR="0063539C" w:rsidRDefault="0063539C" w:rsidP="0063539C"/>
    <w:p w:rsidR="0063539C" w:rsidRDefault="0063539C" w:rsidP="0063539C">
      <w:pPr>
        <w:rPr>
          <w:b/>
          <w:sz w:val="22"/>
          <w:u w:val="single"/>
        </w:rPr>
      </w:pPr>
      <w:r>
        <w:rPr>
          <w:b/>
          <w:sz w:val="22"/>
          <w:u w:val="single"/>
        </w:rPr>
        <w:t>Compte rendu du conseil municipal du 14 mars 2018</w:t>
      </w:r>
    </w:p>
    <w:p w:rsidR="0063539C" w:rsidRDefault="0063539C" w:rsidP="0063539C">
      <w:pPr>
        <w:rPr>
          <w:sz w:val="22"/>
        </w:rPr>
      </w:pPr>
    </w:p>
    <w:p w:rsidR="0063539C" w:rsidRDefault="0063539C" w:rsidP="0063539C">
      <w:r>
        <w:t>Le compte rendu de la réunion du 14 mars 2018 est approuvé à l’unanimité des membres présents.</w:t>
      </w:r>
    </w:p>
    <w:p w:rsidR="0063539C" w:rsidRDefault="0063539C" w:rsidP="0063539C"/>
    <w:p w:rsidR="0063539C" w:rsidRDefault="0063539C" w:rsidP="0063539C"/>
    <w:p w:rsidR="0063539C" w:rsidRDefault="0063539C" w:rsidP="0063539C">
      <w:pPr>
        <w:rPr>
          <w:b/>
          <w:u w:val="single"/>
        </w:rPr>
      </w:pPr>
      <w:r w:rsidRPr="00426B79">
        <w:rPr>
          <w:b/>
          <w:sz w:val="22"/>
          <w:u w:val="single"/>
        </w:rPr>
        <w:t>Compte</w:t>
      </w:r>
      <w:r>
        <w:rPr>
          <w:b/>
          <w:u w:val="single"/>
        </w:rPr>
        <w:t xml:space="preserve"> administratif 2017 et compte de gestion</w:t>
      </w:r>
    </w:p>
    <w:p w:rsidR="0063539C" w:rsidRDefault="0063539C" w:rsidP="0063539C"/>
    <w:p w:rsidR="0063539C" w:rsidRDefault="0063539C" w:rsidP="0063539C">
      <w:pPr>
        <w:spacing w:before="240" w:after="2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Le Conseil Municipal, après en avoir délibéré, à l’unanimité des membres présents :</w:t>
      </w:r>
    </w:p>
    <w:p w:rsidR="0063539C" w:rsidRDefault="0063539C" w:rsidP="0063539C">
      <w:pPr>
        <w:numPr>
          <w:ilvl w:val="0"/>
          <w:numId w:val="1"/>
        </w:numPr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Décide d’accepter le compte administratif  2017 établi par M VANIER, Maire </w:t>
      </w:r>
      <w:r w:rsidR="00C477D4">
        <w:rPr>
          <w:sz w:val="22"/>
          <w:szCs w:val="22"/>
        </w:rPr>
        <w:t>et présenté par le doyen d’âge</w:t>
      </w:r>
    </w:p>
    <w:p w:rsidR="0063539C" w:rsidRDefault="0063539C" w:rsidP="0063539C">
      <w:pPr>
        <w:numPr>
          <w:ilvl w:val="0"/>
          <w:numId w:val="1"/>
        </w:numPr>
        <w:adjustRightInd w:val="0"/>
        <w:rPr>
          <w:sz w:val="22"/>
          <w:szCs w:val="22"/>
        </w:rPr>
      </w:pPr>
      <w:r>
        <w:rPr>
          <w:sz w:val="22"/>
          <w:szCs w:val="22"/>
        </w:rPr>
        <w:t>Constate la concordance avec le compte de gestion de Mme le Trésorier Receveur Municipal, comme suit :</w:t>
      </w:r>
    </w:p>
    <w:tbl>
      <w:tblPr>
        <w:tblStyle w:val="Grilledutableau"/>
        <w:tblW w:w="0" w:type="auto"/>
        <w:tblInd w:w="0" w:type="dxa"/>
        <w:tblLook w:val="04A0"/>
      </w:tblPr>
      <w:tblGrid>
        <w:gridCol w:w="6658"/>
        <w:gridCol w:w="2404"/>
      </w:tblGrid>
      <w:tr w:rsidR="0063539C" w:rsidTr="0063539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adjustRightInd w:val="0"/>
              <w:jc w:val="center"/>
              <w:rPr>
                <w:b/>
                <w:sz w:val="24"/>
                <w:szCs w:val="22"/>
                <w:lang w:eastAsia="en-US"/>
              </w:rPr>
            </w:pPr>
            <w:r>
              <w:rPr>
                <w:b/>
                <w:sz w:val="24"/>
                <w:lang w:eastAsia="en-US"/>
              </w:rPr>
              <w:t>FONCTIONNEMENT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adjustRightInd w:val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Réalisé</w:t>
            </w:r>
          </w:p>
        </w:tc>
      </w:tr>
      <w:tr w:rsidR="0063539C" w:rsidTr="0063539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adjustRightInd w:val="0"/>
              <w:rPr>
                <w:sz w:val="22"/>
                <w:lang w:eastAsia="en-US"/>
              </w:rPr>
            </w:pPr>
            <w:r>
              <w:rPr>
                <w:lang w:eastAsia="en-US"/>
              </w:rPr>
              <w:t>Dépenses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199 903.53  €</w:t>
            </w:r>
          </w:p>
        </w:tc>
      </w:tr>
      <w:tr w:rsidR="0063539C" w:rsidTr="0063539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Recettes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229 760.19  €</w:t>
            </w:r>
          </w:p>
        </w:tc>
      </w:tr>
      <w:tr w:rsidR="0063539C" w:rsidTr="0063539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 w:rsidP="0063539C">
            <w:pPr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Excédent 2017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+ 38 856.19  €</w:t>
            </w:r>
          </w:p>
        </w:tc>
      </w:tr>
      <w:tr w:rsidR="0063539C" w:rsidTr="0063539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adjustRightInd w:val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INVESTISSEMENT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adjustRightInd w:val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Réalisé</w:t>
            </w:r>
          </w:p>
        </w:tc>
      </w:tr>
      <w:tr w:rsidR="0063539C" w:rsidTr="0063539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adjustRightInd w:val="0"/>
              <w:rPr>
                <w:sz w:val="22"/>
                <w:lang w:eastAsia="en-US"/>
              </w:rPr>
            </w:pPr>
            <w:r>
              <w:rPr>
                <w:lang w:eastAsia="en-US"/>
              </w:rPr>
              <w:t>Dépenses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75 242.22  €</w:t>
            </w:r>
          </w:p>
        </w:tc>
      </w:tr>
      <w:tr w:rsidR="0063539C" w:rsidTr="0063539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Recettes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53 094.51  €</w:t>
            </w:r>
          </w:p>
        </w:tc>
      </w:tr>
      <w:tr w:rsidR="0063539C" w:rsidTr="0063539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 w:rsidP="0063539C">
            <w:pPr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Déficit 2017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Pr="0063539C" w:rsidRDefault="0063539C" w:rsidP="0063539C">
            <w:pPr>
              <w:pStyle w:val="Paragraphedeliste"/>
              <w:adjustRightInd w:val="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-22 147.71</w:t>
            </w:r>
            <w:r w:rsidRPr="0063539C">
              <w:rPr>
                <w:b/>
                <w:lang w:eastAsia="en-US"/>
              </w:rPr>
              <w:t xml:space="preserve"> €</w:t>
            </w:r>
          </w:p>
        </w:tc>
      </w:tr>
    </w:tbl>
    <w:p w:rsidR="0063539C" w:rsidRDefault="0063539C" w:rsidP="0063539C">
      <w:pPr>
        <w:adjustRightInd w:val="0"/>
        <w:rPr>
          <w:b/>
          <w:sz w:val="22"/>
          <w:szCs w:val="22"/>
        </w:rPr>
      </w:pPr>
    </w:p>
    <w:tbl>
      <w:tblPr>
        <w:tblStyle w:val="Grilledutableau"/>
        <w:tblW w:w="0" w:type="auto"/>
        <w:tblInd w:w="0" w:type="dxa"/>
        <w:tblLook w:val="04A0"/>
      </w:tblPr>
      <w:tblGrid>
        <w:gridCol w:w="6658"/>
        <w:gridCol w:w="2404"/>
      </w:tblGrid>
      <w:tr w:rsidR="0063539C" w:rsidTr="0063539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Excédent de Fonctionnement antérieur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265 911.11 €</w:t>
            </w:r>
          </w:p>
        </w:tc>
      </w:tr>
      <w:tr w:rsidR="0063539C" w:rsidTr="0063539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Excédent d’Investissement Antérieur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34 367.15 €</w:t>
            </w:r>
          </w:p>
        </w:tc>
      </w:tr>
    </w:tbl>
    <w:p w:rsidR="0063539C" w:rsidRDefault="0063539C" w:rsidP="0063539C"/>
    <w:tbl>
      <w:tblPr>
        <w:tblStyle w:val="Grilledutableau"/>
        <w:tblW w:w="0" w:type="auto"/>
        <w:tblInd w:w="0" w:type="dxa"/>
        <w:tblLook w:val="04A0"/>
      </w:tblPr>
      <w:tblGrid>
        <w:gridCol w:w="6658"/>
        <w:gridCol w:w="2404"/>
      </w:tblGrid>
      <w:tr w:rsidR="0063539C" w:rsidTr="0063539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Excédent de Fonctionnement cumulé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304 767.77  €</w:t>
            </w:r>
          </w:p>
        </w:tc>
      </w:tr>
      <w:tr w:rsidR="0063539C" w:rsidTr="0063539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Excédent d’Investissement cumulé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12 219.44  €</w:t>
            </w:r>
          </w:p>
        </w:tc>
      </w:tr>
    </w:tbl>
    <w:p w:rsidR="0063539C" w:rsidRDefault="0063539C" w:rsidP="0063539C"/>
    <w:p w:rsidR="0063539C" w:rsidRDefault="0063539C" w:rsidP="0063539C"/>
    <w:p w:rsidR="0063539C" w:rsidRDefault="0063539C" w:rsidP="0063539C"/>
    <w:p w:rsidR="0063539C" w:rsidRDefault="0063539C" w:rsidP="0063539C">
      <w:pPr>
        <w:adjustRightInd w:val="0"/>
        <w:jc w:val="both"/>
        <w:rPr>
          <w:b/>
          <w:iCs/>
          <w:sz w:val="24"/>
          <w:szCs w:val="24"/>
        </w:rPr>
      </w:pPr>
    </w:p>
    <w:p w:rsidR="0063539C" w:rsidRDefault="0063539C" w:rsidP="0063539C">
      <w:pPr>
        <w:adjustRightInd w:val="0"/>
        <w:jc w:val="both"/>
        <w:rPr>
          <w:b/>
          <w:iCs/>
          <w:sz w:val="24"/>
          <w:szCs w:val="24"/>
        </w:rPr>
      </w:pPr>
    </w:p>
    <w:p w:rsidR="0063539C" w:rsidRDefault="0063539C" w:rsidP="0063539C">
      <w:pPr>
        <w:adjustRightInd w:val="0"/>
        <w:jc w:val="both"/>
        <w:rPr>
          <w:b/>
          <w:iCs/>
          <w:sz w:val="24"/>
          <w:szCs w:val="24"/>
        </w:rPr>
      </w:pPr>
    </w:p>
    <w:p w:rsidR="0063539C" w:rsidRDefault="0063539C" w:rsidP="0063539C">
      <w:pPr>
        <w:adjustRightInd w:val="0"/>
        <w:jc w:val="both"/>
        <w:rPr>
          <w:b/>
          <w:iCs/>
          <w:sz w:val="24"/>
          <w:szCs w:val="24"/>
        </w:rPr>
      </w:pPr>
    </w:p>
    <w:p w:rsidR="0063539C" w:rsidRDefault="0063539C" w:rsidP="0063539C">
      <w:pPr>
        <w:adjustRightInd w:val="0"/>
        <w:jc w:val="center"/>
        <w:rPr>
          <w:iCs/>
          <w:sz w:val="24"/>
          <w:szCs w:val="24"/>
        </w:rPr>
      </w:pPr>
    </w:p>
    <w:p w:rsidR="0063539C" w:rsidRDefault="0063539C" w:rsidP="0063539C">
      <w:pPr>
        <w:rPr>
          <w:b/>
          <w:u w:val="single"/>
        </w:rPr>
      </w:pPr>
      <w:r w:rsidRPr="00426B79">
        <w:rPr>
          <w:b/>
          <w:sz w:val="22"/>
          <w:u w:val="single"/>
        </w:rPr>
        <w:t>Restes</w:t>
      </w:r>
      <w:r>
        <w:rPr>
          <w:b/>
          <w:u w:val="single"/>
        </w:rPr>
        <w:t xml:space="preserve"> à reporter de 2017 vers 2018</w:t>
      </w:r>
    </w:p>
    <w:p w:rsidR="0063539C" w:rsidRDefault="0063539C" w:rsidP="0063539C"/>
    <w:p w:rsidR="0063539C" w:rsidRDefault="0063539C" w:rsidP="0063539C">
      <w:pPr>
        <w:pStyle w:val="LeMairerappellepropose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Le Conseil Municipal, après en avoir délibéré, à l’unanimité des membres présents :</w:t>
      </w:r>
    </w:p>
    <w:p w:rsidR="0063539C" w:rsidRDefault="0063539C" w:rsidP="0063539C">
      <w:pPr>
        <w:pStyle w:val="VuConsidrant"/>
        <w:numPr>
          <w:ilvl w:val="0"/>
          <w:numId w:val="2"/>
        </w:num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DECIDE </w:t>
      </w:r>
      <w:r>
        <w:rPr>
          <w:rFonts w:ascii="Times New Roman" w:hAnsi="Times New Roman" w:cs="Times New Roman"/>
          <w:bCs/>
          <w:sz w:val="22"/>
          <w:szCs w:val="22"/>
        </w:rPr>
        <w:t>d</w:t>
      </w:r>
      <w:r>
        <w:t xml:space="preserve">’approuver l’état des restes à reporter de 2017 vers 2018, pour un montant de </w:t>
      </w:r>
      <w:r w:rsidR="00C477D4">
        <w:t>quinze</w:t>
      </w:r>
      <w:r>
        <w:t xml:space="preserve"> mille </w:t>
      </w:r>
      <w:r w:rsidR="00C477D4">
        <w:t>cent quatre-vingt</w:t>
      </w:r>
      <w:r>
        <w:t xml:space="preserve"> euros en dépenses et </w:t>
      </w:r>
      <w:r w:rsidR="00C477D4">
        <w:t>trois</w:t>
      </w:r>
      <w:r>
        <w:t xml:space="preserve"> mille </w:t>
      </w:r>
      <w:r w:rsidR="00C477D4">
        <w:t>neuf</w:t>
      </w:r>
      <w:r>
        <w:t xml:space="preserve"> cent</w:t>
      </w:r>
      <w:r w:rsidR="00C477D4">
        <w:t xml:space="preserve"> soixante-quinze</w:t>
      </w:r>
      <w:r>
        <w:t xml:space="preserve"> euros en recettes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531"/>
        <w:gridCol w:w="3900"/>
        <w:gridCol w:w="1176"/>
      </w:tblGrid>
      <w:tr w:rsidR="0063539C" w:rsidTr="0063539C">
        <w:trPr>
          <w:trHeight w:val="290"/>
          <w:jc w:val="center"/>
        </w:trPr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DEPENSES</w:t>
            </w:r>
          </w:p>
        </w:tc>
      </w:tr>
      <w:tr w:rsidR="0063539C" w:rsidTr="0063539C">
        <w:trPr>
          <w:trHeight w:val="290"/>
          <w:jc w:val="center"/>
        </w:trPr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N° Compte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Intitulé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Montant</w:t>
            </w:r>
          </w:p>
        </w:tc>
      </w:tr>
      <w:tr w:rsidR="0063539C" w:rsidTr="0063539C">
        <w:trPr>
          <w:trHeight w:val="290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205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Logiciels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AC7C32">
            <w:pPr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1 000</w:t>
            </w:r>
            <w:r w:rsidR="0063539C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.00 €</w:t>
            </w:r>
          </w:p>
        </w:tc>
      </w:tr>
      <w:tr w:rsidR="0063539C" w:rsidTr="0063539C">
        <w:trPr>
          <w:trHeight w:val="290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2121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Plantations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AC7C32">
            <w:pPr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180</w:t>
            </w:r>
            <w:r w:rsidR="0063539C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.00 €</w:t>
            </w:r>
          </w:p>
        </w:tc>
      </w:tr>
      <w:tr w:rsidR="0063539C" w:rsidTr="0063539C">
        <w:trPr>
          <w:trHeight w:val="290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21318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Autres bâtiments publics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AC7C32">
            <w:pPr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14 000</w:t>
            </w:r>
            <w:r w:rsidR="0063539C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.00 €</w:t>
            </w:r>
          </w:p>
        </w:tc>
      </w:tr>
      <w:tr w:rsidR="0063539C" w:rsidTr="0063539C">
        <w:trPr>
          <w:trHeight w:val="282"/>
          <w:jc w:val="center"/>
        </w:trPr>
        <w:tc>
          <w:tcPr>
            <w:tcW w:w="5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AC7C32" w:rsidP="00AC7C32">
            <w:pPr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  <w:r w:rsidR="0063539C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180</w:t>
            </w:r>
            <w:r w:rsidR="0063539C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.00 €</w:t>
            </w:r>
          </w:p>
        </w:tc>
      </w:tr>
      <w:tr w:rsidR="0063539C" w:rsidTr="0063539C">
        <w:trPr>
          <w:trHeight w:val="103"/>
          <w:jc w:val="center"/>
        </w:trPr>
        <w:tc>
          <w:tcPr>
            <w:tcW w:w="66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RECETTES</w:t>
            </w:r>
          </w:p>
        </w:tc>
      </w:tr>
      <w:tr w:rsidR="0063539C" w:rsidTr="0063539C">
        <w:trPr>
          <w:trHeight w:val="92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N° Compte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Intitulé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Montant</w:t>
            </w:r>
          </w:p>
        </w:tc>
      </w:tr>
      <w:tr w:rsidR="0063539C" w:rsidTr="0063539C">
        <w:trPr>
          <w:trHeight w:val="200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1331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DETR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AC7C32">
            <w:pPr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3 975</w:t>
            </w:r>
            <w:r w:rsidR="0063539C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/>
              </w:rPr>
              <w:t>.00 €</w:t>
            </w:r>
          </w:p>
        </w:tc>
      </w:tr>
      <w:tr w:rsidR="0063539C" w:rsidTr="0063539C">
        <w:trPr>
          <w:trHeight w:val="176"/>
          <w:jc w:val="center"/>
        </w:trPr>
        <w:tc>
          <w:tcPr>
            <w:tcW w:w="5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3539C" w:rsidRDefault="00AC7C32" w:rsidP="00AC7C32">
            <w:pPr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3 975</w:t>
            </w:r>
            <w:r w:rsidR="0063539C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.00 €</w:t>
            </w:r>
          </w:p>
        </w:tc>
      </w:tr>
    </w:tbl>
    <w:p w:rsidR="0063539C" w:rsidRDefault="0063539C" w:rsidP="0063539C"/>
    <w:p w:rsidR="0063539C" w:rsidRDefault="0063539C" w:rsidP="0063539C"/>
    <w:p w:rsidR="0063539C" w:rsidRDefault="0063539C" w:rsidP="0063539C"/>
    <w:p w:rsidR="0063539C" w:rsidRDefault="0063539C" w:rsidP="0063539C"/>
    <w:p w:rsidR="0063539C" w:rsidRDefault="0063539C" w:rsidP="0063539C"/>
    <w:p w:rsidR="0063539C" w:rsidRDefault="0063539C" w:rsidP="0063539C">
      <w:pPr>
        <w:rPr>
          <w:b/>
          <w:u w:val="single"/>
        </w:rPr>
      </w:pPr>
      <w:r w:rsidRPr="00426B79">
        <w:rPr>
          <w:b/>
          <w:sz w:val="22"/>
          <w:u w:val="single"/>
        </w:rPr>
        <w:t>Affectation</w:t>
      </w:r>
      <w:r>
        <w:rPr>
          <w:b/>
          <w:u w:val="single"/>
        </w:rPr>
        <w:t xml:space="preserve"> du résultat 201</w:t>
      </w:r>
      <w:r w:rsidR="00AC7C32">
        <w:rPr>
          <w:b/>
          <w:u w:val="single"/>
        </w:rPr>
        <w:t>7</w:t>
      </w:r>
    </w:p>
    <w:p w:rsidR="0063539C" w:rsidRDefault="0063539C" w:rsidP="0063539C"/>
    <w:p w:rsidR="0063539C" w:rsidRDefault="0063539C" w:rsidP="0063539C">
      <w:r>
        <w:t>Considérant que les résultats issus du compte administratif 201</w:t>
      </w:r>
      <w:r w:rsidR="00AC7C32">
        <w:t>7</w:t>
      </w:r>
      <w:r>
        <w:t xml:space="preserve"> sont les suivants :</w:t>
      </w:r>
    </w:p>
    <w:p w:rsidR="0063539C" w:rsidRDefault="0063539C" w:rsidP="0063539C"/>
    <w:tbl>
      <w:tblPr>
        <w:tblStyle w:val="Grilledutableau"/>
        <w:tblW w:w="0" w:type="auto"/>
        <w:tblInd w:w="0" w:type="dxa"/>
        <w:tblLook w:val="04A0"/>
      </w:tblPr>
      <w:tblGrid>
        <w:gridCol w:w="7457"/>
        <w:gridCol w:w="1831"/>
      </w:tblGrid>
      <w:tr w:rsidR="0063539C" w:rsidTr="0063539C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rPr>
                <w:lang w:eastAsia="en-US"/>
              </w:rPr>
            </w:pPr>
            <w:r>
              <w:rPr>
                <w:lang w:eastAsia="en-US"/>
              </w:rPr>
              <w:t>Excédent de fonctionnement reporté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AC7C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265 911.11</w:t>
            </w:r>
            <w:r w:rsidR="0063539C">
              <w:rPr>
                <w:lang w:eastAsia="en-US"/>
              </w:rPr>
              <w:t xml:space="preserve"> €</w:t>
            </w:r>
          </w:p>
        </w:tc>
      </w:tr>
      <w:tr w:rsidR="0063539C" w:rsidTr="0063539C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 w:rsidP="00AC7C32">
            <w:pPr>
              <w:rPr>
                <w:lang w:eastAsia="en-US"/>
              </w:rPr>
            </w:pPr>
            <w:r>
              <w:rPr>
                <w:lang w:eastAsia="en-US"/>
              </w:rPr>
              <w:t>Excédent de fonctionnement 201</w:t>
            </w:r>
            <w:r w:rsidR="00AC7C32">
              <w:rPr>
                <w:lang w:eastAsia="en-US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AC7C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35 856.66</w:t>
            </w:r>
            <w:r w:rsidR="0063539C">
              <w:rPr>
                <w:lang w:eastAsia="en-US"/>
              </w:rPr>
              <w:t xml:space="preserve"> €</w:t>
            </w:r>
          </w:p>
        </w:tc>
      </w:tr>
      <w:tr w:rsidR="0063539C" w:rsidTr="0063539C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rPr>
                <w:lang w:eastAsia="en-US"/>
              </w:rPr>
            </w:pPr>
            <w:r>
              <w:rPr>
                <w:lang w:eastAsia="en-US"/>
              </w:rPr>
              <w:t>Total excédent de Fonctionnement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AC7C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304 767.77</w:t>
            </w:r>
            <w:r w:rsidR="0063539C">
              <w:rPr>
                <w:lang w:eastAsia="en-US"/>
              </w:rPr>
              <w:t xml:space="preserve"> €</w:t>
            </w:r>
          </w:p>
        </w:tc>
      </w:tr>
    </w:tbl>
    <w:p w:rsidR="0063539C" w:rsidRDefault="0063539C" w:rsidP="0063539C"/>
    <w:tbl>
      <w:tblPr>
        <w:tblStyle w:val="Grilledutableau"/>
        <w:tblW w:w="0" w:type="auto"/>
        <w:tblInd w:w="0" w:type="dxa"/>
        <w:tblLook w:val="04A0"/>
      </w:tblPr>
      <w:tblGrid>
        <w:gridCol w:w="7352"/>
        <w:gridCol w:w="1936"/>
      </w:tblGrid>
      <w:tr w:rsidR="0063539C" w:rsidTr="0063539C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rPr>
                <w:lang w:eastAsia="en-US"/>
              </w:rPr>
            </w:pPr>
            <w:r>
              <w:rPr>
                <w:lang w:eastAsia="en-US"/>
              </w:rPr>
              <w:t>Excédent d’investissement reporté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AC7C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34 367.15</w:t>
            </w:r>
            <w:r w:rsidR="0063539C">
              <w:rPr>
                <w:lang w:eastAsia="en-US"/>
              </w:rPr>
              <w:t xml:space="preserve"> €</w:t>
            </w:r>
          </w:p>
        </w:tc>
      </w:tr>
      <w:tr w:rsidR="0063539C" w:rsidTr="0063539C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AC7C32">
            <w:pPr>
              <w:rPr>
                <w:lang w:eastAsia="en-US"/>
              </w:rPr>
            </w:pPr>
            <w:r>
              <w:rPr>
                <w:lang w:eastAsia="en-US"/>
              </w:rPr>
              <w:t>Déficit d’investissement 2017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 w:rsidP="00AC7C32">
            <w:pPr>
              <w:pStyle w:val="Paragraphedelist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AC7C32">
              <w:rPr>
                <w:lang w:eastAsia="en-US"/>
              </w:rPr>
              <w:t>22 147.71</w:t>
            </w:r>
            <w:r>
              <w:rPr>
                <w:lang w:eastAsia="en-US"/>
              </w:rPr>
              <w:t>€</w:t>
            </w:r>
          </w:p>
        </w:tc>
      </w:tr>
      <w:tr w:rsidR="0063539C" w:rsidTr="0063539C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rPr>
                <w:lang w:eastAsia="en-US"/>
              </w:rPr>
            </w:pPr>
            <w:r>
              <w:rPr>
                <w:lang w:eastAsia="en-US"/>
              </w:rPr>
              <w:t>Excédent d’investissement reporté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AC7C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12 219.44</w:t>
            </w:r>
            <w:r w:rsidR="0063539C">
              <w:rPr>
                <w:lang w:eastAsia="en-US"/>
              </w:rPr>
              <w:t xml:space="preserve"> €</w:t>
            </w:r>
          </w:p>
        </w:tc>
      </w:tr>
    </w:tbl>
    <w:p w:rsidR="0063539C" w:rsidRDefault="0063539C" w:rsidP="0063539C"/>
    <w:p w:rsidR="0063539C" w:rsidRDefault="0063539C" w:rsidP="0063539C">
      <w:r>
        <w:t>Considérant que les restes à reporter de l’exercice 201</w:t>
      </w:r>
      <w:r w:rsidR="00AC7C32">
        <w:t>7</w:t>
      </w:r>
      <w:r>
        <w:t xml:space="preserve"> s’établissent ainsi :</w:t>
      </w:r>
    </w:p>
    <w:tbl>
      <w:tblPr>
        <w:tblStyle w:val="Grilledutableau"/>
        <w:tblW w:w="0" w:type="auto"/>
        <w:tblInd w:w="0" w:type="dxa"/>
        <w:tblLook w:val="04A0"/>
      </w:tblPr>
      <w:tblGrid>
        <w:gridCol w:w="7503"/>
        <w:gridCol w:w="1785"/>
      </w:tblGrid>
      <w:tr w:rsidR="0063539C" w:rsidTr="0063539C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rPr>
                <w:lang w:eastAsia="en-US"/>
              </w:rPr>
            </w:pPr>
            <w:r>
              <w:rPr>
                <w:lang w:eastAsia="en-US"/>
              </w:rPr>
              <w:t>Dépenses d’investissement reportées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AC7C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15 180</w:t>
            </w:r>
            <w:r w:rsidR="0063539C">
              <w:rPr>
                <w:lang w:eastAsia="en-US"/>
              </w:rPr>
              <w:t>.00 €</w:t>
            </w:r>
          </w:p>
        </w:tc>
      </w:tr>
      <w:tr w:rsidR="0063539C" w:rsidTr="0063539C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rPr>
                <w:lang w:eastAsia="en-US"/>
              </w:rPr>
            </w:pPr>
            <w:r>
              <w:rPr>
                <w:lang w:eastAsia="en-US"/>
              </w:rPr>
              <w:t>Recettes d’investissement reportées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AC7C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3 975</w:t>
            </w:r>
            <w:r w:rsidR="0063539C">
              <w:rPr>
                <w:lang w:eastAsia="en-US"/>
              </w:rPr>
              <w:t>.00 €</w:t>
            </w:r>
          </w:p>
        </w:tc>
      </w:tr>
      <w:tr w:rsidR="0063539C" w:rsidTr="0063539C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>
            <w:pPr>
              <w:rPr>
                <w:lang w:eastAsia="en-US"/>
              </w:rPr>
            </w:pPr>
            <w:r>
              <w:rPr>
                <w:lang w:eastAsia="en-US"/>
              </w:rPr>
              <w:t>Solde négatif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Default="0063539C" w:rsidP="00AC7C3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AC7C32">
              <w:rPr>
                <w:lang w:eastAsia="en-US"/>
              </w:rPr>
              <w:t>11 205</w:t>
            </w:r>
            <w:r>
              <w:rPr>
                <w:lang w:eastAsia="en-US"/>
              </w:rPr>
              <w:t>.00 €</w:t>
            </w:r>
          </w:p>
        </w:tc>
      </w:tr>
    </w:tbl>
    <w:p w:rsidR="0063539C" w:rsidRDefault="0063539C" w:rsidP="0063539C"/>
    <w:p w:rsidR="0063539C" w:rsidRDefault="0063539C" w:rsidP="0063539C"/>
    <w:p w:rsidR="0063539C" w:rsidRDefault="0063539C" w:rsidP="0063539C">
      <w:r>
        <w:t>Le conseil municipal après en avoir délibéré à l’unanimité des membres présents :</w:t>
      </w:r>
    </w:p>
    <w:p w:rsidR="0063539C" w:rsidRDefault="0063539C" w:rsidP="0063539C"/>
    <w:p w:rsidR="0063539C" w:rsidRDefault="0063539C" w:rsidP="0063539C">
      <w:pPr>
        <w:pStyle w:val="Paragraphedeliste"/>
        <w:numPr>
          <w:ilvl w:val="0"/>
          <w:numId w:val="3"/>
        </w:numPr>
      </w:pPr>
      <w:r>
        <w:t xml:space="preserve"> </w:t>
      </w:r>
      <w:r>
        <w:rPr>
          <w:b/>
        </w:rPr>
        <w:t>Décide</w:t>
      </w:r>
      <w:r>
        <w:t xml:space="preserve"> d’affecter le résultat comme suit :</w:t>
      </w:r>
    </w:p>
    <w:p w:rsidR="0063539C" w:rsidRDefault="0063539C" w:rsidP="0063539C"/>
    <w:tbl>
      <w:tblPr>
        <w:tblStyle w:val="Grilledutableau"/>
        <w:tblW w:w="0" w:type="auto"/>
        <w:tblInd w:w="0" w:type="dxa"/>
        <w:tblLook w:val="04A0"/>
      </w:tblPr>
      <w:tblGrid>
        <w:gridCol w:w="7257"/>
        <w:gridCol w:w="1805"/>
      </w:tblGrid>
      <w:tr w:rsidR="0063539C" w:rsidRPr="00C477D4" w:rsidTr="00AC7C3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Pr="00C477D4" w:rsidRDefault="0063539C">
            <w:pPr>
              <w:rPr>
                <w:b/>
                <w:lang w:eastAsia="en-US"/>
              </w:rPr>
            </w:pPr>
            <w:r w:rsidRPr="00C477D4">
              <w:rPr>
                <w:b/>
                <w:lang w:eastAsia="en-US"/>
              </w:rPr>
              <w:t>Affectation du solde disponible à la ligne 002 (recettes)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Pr="00C477D4" w:rsidRDefault="00D76E5A">
            <w:pPr>
              <w:jc w:val="right"/>
              <w:rPr>
                <w:b/>
                <w:lang w:eastAsia="en-US"/>
              </w:rPr>
            </w:pPr>
            <w:r w:rsidRPr="00C477D4">
              <w:rPr>
                <w:b/>
                <w:lang w:eastAsia="en-US"/>
              </w:rPr>
              <w:t>304 767.77</w:t>
            </w:r>
            <w:r w:rsidR="0063539C" w:rsidRPr="00C477D4">
              <w:rPr>
                <w:b/>
                <w:lang w:eastAsia="en-US"/>
              </w:rPr>
              <w:t xml:space="preserve"> €</w:t>
            </w:r>
          </w:p>
        </w:tc>
      </w:tr>
      <w:tr w:rsidR="0063539C" w:rsidRPr="00C477D4" w:rsidTr="00AC7C3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Pr="00C477D4" w:rsidRDefault="0063539C">
            <w:pPr>
              <w:rPr>
                <w:b/>
                <w:lang w:eastAsia="en-US"/>
              </w:rPr>
            </w:pPr>
            <w:r w:rsidRPr="00C477D4">
              <w:rPr>
                <w:b/>
                <w:lang w:eastAsia="en-US"/>
              </w:rPr>
              <w:t>Report de l’excédent d’investissement à la ligne 001 (recettes)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39C" w:rsidRPr="00C477D4" w:rsidRDefault="00D76E5A">
            <w:pPr>
              <w:jc w:val="right"/>
              <w:rPr>
                <w:b/>
                <w:lang w:eastAsia="en-US"/>
              </w:rPr>
            </w:pPr>
            <w:r w:rsidRPr="00C477D4">
              <w:rPr>
                <w:b/>
                <w:lang w:eastAsia="en-US"/>
              </w:rPr>
              <w:t>12 219.44</w:t>
            </w:r>
            <w:r w:rsidR="0063539C" w:rsidRPr="00C477D4">
              <w:rPr>
                <w:b/>
                <w:lang w:eastAsia="en-US"/>
              </w:rPr>
              <w:t xml:space="preserve"> €</w:t>
            </w:r>
          </w:p>
        </w:tc>
      </w:tr>
    </w:tbl>
    <w:p w:rsidR="0063539C" w:rsidRDefault="0063539C" w:rsidP="0063539C"/>
    <w:p w:rsidR="0063539C" w:rsidRDefault="0063539C" w:rsidP="0063539C"/>
    <w:p w:rsidR="001C62AE" w:rsidRDefault="001C62AE" w:rsidP="0063539C"/>
    <w:p w:rsidR="001C62AE" w:rsidRDefault="001C62AE" w:rsidP="0063539C"/>
    <w:p w:rsidR="001C62AE" w:rsidRDefault="001C62AE" w:rsidP="0063539C"/>
    <w:p w:rsidR="001C62AE" w:rsidRDefault="001C62AE" w:rsidP="0063539C"/>
    <w:p w:rsidR="001C62AE" w:rsidRDefault="001C62AE" w:rsidP="0063539C"/>
    <w:p w:rsidR="001C62AE" w:rsidRDefault="001C62AE" w:rsidP="0063539C"/>
    <w:p w:rsidR="001C62AE" w:rsidRDefault="001C62AE" w:rsidP="0063539C"/>
    <w:p w:rsidR="001C62AE" w:rsidRDefault="001C62AE" w:rsidP="0063539C"/>
    <w:p w:rsidR="001C62AE" w:rsidRDefault="001C62AE" w:rsidP="0063539C"/>
    <w:p w:rsidR="001C62AE" w:rsidRDefault="001C62AE" w:rsidP="0063539C"/>
    <w:p w:rsidR="00D76E5A" w:rsidRDefault="00D76E5A" w:rsidP="0063539C"/>
    <w:p w:rsidR="00D76E5A" w:rsidRDefault="00D76E5A" w:rsidP="0063539C"/>
    <w:p w:rsidR="0063539C" w:rsidRDefault="0063539C" w:rsidP="0063539C">
      <w:pPr>
        <w:rPr>
          <w:b/>
          <w:u w:val="single"/>
        </w:rPr>
      </w:pPr>
      <w:r>
        <w:rPr>
          <w:b/>
          <w:u w:val="single"/>
        </w:rPr>
        <w:t>Budget primitif 2017</w:t>
      </w:r>
    </w:p>
    <w:p w:rsidR="0063539C" w:rsidRDefault="0063539C" w:rsidP="0063539C"/>
    <w:p w:rsidR="0063539C" w:rsidRDefault="00C477D4" w:rsidP="00C477D4">
      <w:pPr>
        <w:jc w:val="both"/>
      </w:pPr>
      <w:r>
        <w:t xml:space="preserve">La présentation du budget laisse apparaitre quelques modifications de numéros de comptes pour être en conformité avec le plan comptable. </w:t>
      </w:r>
    </w:p>
    <w:p w:rsidR="00C477D4" w:rsidRDefault="00C477D4" w:rsidP="00C477D4">
      <w:pPr>
        <w:jc w:val="both"/>
      </w:pPr>
      <w:r>
        <w:t>Les subventions sont reconduites pour les mêmes associations et le feu d’artifice du comité des fêtes est pris en charge dans le budget communal pour la part qu’il reste à payer après la quête faite auprès des habitants du village.</w:t>
      </w:r>
    </w:p>
    <w:p w:rsidR="0063539C" w:rsidRDefault="0063539C" w:rsidP="0063539C">
      <w:pPr>
        <w:pStyle w:val="LeMairerappellepropose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Le Conseil Municipal, après en avoir délibéré, à l’unanimité des membres présents :</w:t>
      </w:r>
    </w:p>
    <w:p w:rsidR="0063539C" w:rsidRDefault="0063539C" w:rsidP="0063539C">
      <w:pPr>
        <w:pStyle w:val="VuConsidrant"/>
        <w:jc w:val="left"/>
        <w:rPr>
          <w:rFonts w:ascii="Times New Roman" w:hAnsi="Times New Roman" w:cs="Times New Roman"/>
          <w:sz w:val="22"/>
          <w:szCs w:val="22"/>
        </w:rPr>
      </w:pPr>
    </w:p>
    <w:p w:rsidR="0063539C" w:rsidRDefault="0063539C" w:rsidP="0063539C">
      <w:pPr>
        <w:numPr>
          <w:ilvl w:val="0"/>
          <w:numId w:val="4"/>
        </w:numPr>
        <w:adjustRightInd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Décide</w:t>
      </w:r>
      <w:r>
        <w:rPr>
          <w:bCs/>
          <w:sz w:val="24"/>
          <w:szCs w:val="24"/>
        </w:rPr>
        <w:t xml:space="preserve"> d’approuver le Budget primitif  2017 comme suit:</w:t>
      </w:r>
    </w:p>
    <w:p w:rsidR="0063539C" w:rsidRDefault="0063539C" w:rsidP="0063539C">
      <w:pPr>
        <w:tabs>
          <w:tab w:val="left" w:pos="3600"/>
        </w:tabs>
        <w:adjustRightInd w:val="0"/>
        <w:rPr>
          <w:bCs/>
          <w:sz w:val="24"/>
          <w:szCs w:val="24"/>
        </w:rPr>
      </w:pPr>
    </w:p>
    <w:p w:rsidR="0063539C" w:rsidRDefault="0063539C" w:rsidP="0063539C">
      <w:pPr>
        <w:tabs>
          <w:tab w:val="left" w:pos="3600"/>
        </w:tabs>
        <w:adjustRightInd w:val="0"/>
        <w:rPr>
          <w:b/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Fonctionnement </w:t>
      </w:r>
      <w:r>
        <w:rPr>
          <w:sz w:val="24"/>
          <w:szCs w:val="24"/>
        </w:rPr>
        <w:t xml:space="preserve">: équilibré en dépenses et recettes à la somme de   </w:t>
      </w:r>
      <w:r w:rsidR="00D76E5A" w:rsidRPr="00D76E5A">
        <w:rPr>
          <w:b/>
          <w:sz w:val="24"/>
          <w:szCs w:val="24"/>
        </w:rPr>
        <w:t>523 318.77</w:t>
      </w:r>
      <w:r>
        <w:rPr>
          <w:b/>
          <w:sz w:val="24"/>
          <w:szCs w:val="24"/>
        </w:rPr>
        <w:t xml:space="preserve"> euros</w:t>
      </w:r>
    </w:p>
    <w:p w:rsidR="0063539C" w:rsidRDefault="0063539C" w:rsidP="0063539C">
      <w:pPr>
        <w:adjustRightInd w:val="0"/>
        <w:rPr>
          <w:b/>
          <w:sz w:val="24"/>
          <w:szCs w:val="24"/>
        </w:rPr>
      </w:pPr>
      <w:r>
        <w:rPr>
          <w:sz w:val="24"/>
          <w:szCs w:val="24"/>
          <w:u w:val="single"/>
        </w:rPr>
        <w:t>Investissement</w:t>
      </w:r>
      <w:r>
        <w:rPr>
          <w:sz w:val="24"/>
          <w:szCs w:val="24"/>
        </w:rPr>
        <w:t xml:space="preserve"> :   équilibré en dépenses et recettes à la somme de   </w:t>
      </w:r>
      <w:r w:rsidR="00D76E5A" w:rsidRPr="00D76E5A">
        <w:rPr>
          <w:b/>
          <w:sz w:val="24"/>
          <w:szCs w:val="24"/>
        </w:rPr>
        <w:t>259 996.14</w:t>
      </w:r>
      <w:r>
        <w:rPr>
          <w:b/>
          <w:sz w:val="24"/>
          <w:szCs w:val="24"/>
        </w:rPr>
        <w:t xml:space="preserve"> euros</w:t>
      </w:r>
    </w:p>
    <w:p w:rsidR="0063539C" w:rsidRDefault="0063539C" w:rsidP="0063539C">
      <w:pPr>
        <w:ind w:left="720"/>
        <w:rPr>
          <w:b/>
          <w:sz w:val="22"/>
          <w:szCs w:val="22"/>
        </w:rPr>
      </w:pPr>
    </w:p>
    <w:p w:rsidR="0063539C" w:rsidRDefault="0063539C" w:rsidP="0063539C"/>
    <w:p w:rsidR="0063539C" w:rsidRDefault="0063539C" w:rsidP="0063539C"/>
    <w:p w:rsidR="0063539C" w:rsidRDefault="0063539C" w:rsidP="0063539C"/>
    <w:p w:rsidR="0063539C" w:rsidRDefault="0063539C" w:rsidP="0063539C"/>
    <w:p w:rsidR="0063539C" w:rsidRDefault="0063539C" w:rsidP="0063539C"/>
    <w:p w:rsidR="0063539C" w:rsidRDefault="0063539C" w:rsidP="0063539C"/>
    <w:p w:rsidR="0063539C" w:rsidRDefault="0063539C" w:rsidP="0063539C"/>
    <w:p w:rsidR="0063539C" w:rsidRDefault="0063539C" w:rsidP="0063539C">
      <w:pPr>
        <w:rPr>
          <w:b/>
          <w:u w:val="single"/>
        </w:rPr>
      </w:pPr>
      <w:r w:rsidRPr="00426B79">
        <w:rPr>
          <w:b/>
          <w:sz w:val="22"/>
          <w:u w:val="single"/>
        </w:rPr>
        <w:t>Participation</w:t>
      </w:r>
      <w:r>
        <w:rPr>
          <w:b/>
          <w:u w:val="single"/>
        </w:rPr>
        <w:t xml:space="preserve"> aux organismes extérieurs</w:t>
      </w:r>
    </w:p>
    <w:p w:rsidR="0063539C" w:rsidRDefault="0063539C" w:rsidP="0063539C"/>
    <w:p w:rsidR="0063539C" w:rsidRDefault="0063539C" w:rsidP="0063539C">
      <w:r>
        <w:t>Le conseil municipal après en avoir délibéré à l’unanimité des membres présents,</w:t>
      </w:r>
    </w:p>
    <w:p w:rsidR="0063539C" w:rsidRDefault="0063539C" w:rsidP="0063539C"/>
    <w:p w:rsidR="0063539C" w:rsidRDefault="0063539C" w:rsidP="0063539C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 xml:space="preserve">DECIDE </w:t>
      </w:r>
      <w:r>
        <w:t>de participer financièrement aux organismes suivants :</w:t>
      </w:r>
    </w:p>
    <w:p w:rsidR="0063539C" w:rsidRDefault="0063539C" w:rsidP="0063539C"/>
    <w:p w:rsidR="0063539C" w:rsidRDefault="0063539C" w:rsidP="0063539C"/>
    <w:p w:rsidR="0063539C" w:rsidRDefault="0063539C" w:rsidP="0063539C">
      <w:pPr>
        <w:pStyle w:val="Paragraphedeliste"/>
        <w:numPr>
          <w:ilvl w:val="1"/>
          <w:numId w:val="5"/>
        </w:numPr>
      </w:pPr>
      <w:r>
        <w:t xml:space="preserve">Fondation du patrimoine </w:t>
      </w:r>
      <w:r>
        <w:tab/>
      </w:r>
      <w:r>
        <w:tab/>
      </w:r>
      <w:r>
        <w:tab/>
      </w:r>
      <w:r>
        <w:tab/>
      </w:r>
      <w:r>
        <w:tab/>
        <w:t xml:space="preserve">       55.00 €</w:t>
      </w:r>
    </w:p>
    <w:p w:rsidR="0063539C" w:rsidRDefault="00D76E5A" w:rsidP="0063539C">
      <w:pPr>
        <w:pStyle w:val="Paragraphedeliste"/>
        <w:numPr>
          <w:ilvl w:val="1"/>
          <w:numId w:val="5"/>
        </w:numPr>
      </w:pPr>
      <w:r>
        <w:t>SDIS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6 52</w:t>
      </w:r>
      <w:r w:rsidR="0063539C">
        <w:t>5.00 €</w:t>
      </w:r>
    </w:p>
    <w:p w:rsidR="0063539C" w:rsidRDefault="0063539C" w:rsidP="0063539C">
      <w:pPr>
        <w:pStyle w:val="Paragraphedeliste"/>
        <w:numPr>
          <w:ilvl w:val="1"/>
          <w:numId w:val="5"/>
        </w:numPr>
      </w:pPr>
      <w:r>
        <w:t xml:space="preserve">SIVOS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1C62AE">
        <w:t>4</w:t>
      </w:r>
      <w:r>
        <w:t> 9</w:t>
      </w:r>
      <w:r w:rsidR="001C62AE">
        <w:t>33</w:t>
      </w:r>
      <w:r>
        <w:t>.00 €</w:t>
      </w:r>
    </w:p>
    <w:p w:rsidR="0063539C" w:rsidRDefault="001C62AE" w:rsidP="0063539C">
      <w:pPr>
        <w:pStyle w:val="Paragraphedeliste"/>
        <w:numPr>
          <w:ilvl w:val="1"/>
          <w:numId w:val="5"/>
        </w:numPr>
      </w:pPr>
      <w:r>
        <w:t>CAUE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54</w:t>
      </w:r>
      <w:r w:rsidR="0063539C">
        <w:t>.00 €</w:t>
      </w:r>
    </w:p>
    <w:p w:rsidR="0063539C" w:rsidRDefault="001C62AE" w:rsidP="0063539C">
      <w:pPr>
        <w:pStyle w:val="Paragraphedeliste"/>
        <w:numPr>
          <w:ilvl w:val="1"/>
          <w:numId w:val="5"/>
        </w:numPr>
      </w:pPr>
      <w:r>
        <w:t>ADM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140</w:t>
      </w:r>
      <w:r w:rsidR="0063539C">
        <w:t>.</w:t>
      </w:r>
      <w:r>
        <w:t>00</w:t>
      </w:r>
      <w:r w:rsidR="0063539C">
        <w:t xml:space="preserve"> €</w:t>
      </w:r>
    </w:p>
    <w:p w:rsidR="0063539C" w:rsidRDefault="0063539C" w:rsidP="0063539C">
      <w:pPr>
        <w:pStyle w:val="Paragraphedeliste"/>
        <w:numPr>
          <w:ilvl w:val="1"/>
          <w:numId w:val="5"/>
        </w:numPr>
      </w:pPr>
      <w:r>
        <w:t>Syndicat du collège</w:t>
      </w:r>
      <w:r>
        <w:tab/>
      </w:r>
      <w:r>
        <w:tab/>
      </w:r>
      <w:r>
        <w:tab/>
      </w:r>
      <w:r>
        <w:tab/>
      </w:r>
      <w:r>
        <w:tab/>
        <w:t xml:space="preserve">  3 </w:t>
      </w:r>
      <w:r w:rsidR="001C62AE">
        <w:t>600</w:t>
      </w:r>
      <w:r>
        <w:t>.</w:t>
      </w:r>
      <w:r w:rsidR="001C62AE">
        <w:t>00</w:t>
      </w:r>
      <w:r>
        <w:t xml:space="preserve"> € </w:t>
      </w:r>
    </w:p>
    <w:p w:rsidR="0063539C" w:rsidRDefault="0063539C" w:rsidP="0063539C"/>
    <w:p w:rsidR="0063539C" w:rsidRDefault="0063539C" w:rsidP="0063539C"/>
    <w:p w:rsidR="0063539C" w:rsidRDefault="0063539C" w:rsidP="0063539C">
      <w:pPr>
        <w:rPr>
          <w:b/>
          <w:u w:val="single"/>
        </w:rPr>
      </w:pPr>
      <w:r>
        <w:rPr>
          <w:b/>
          <w:u w:val="single"/>
        </w:rPr>
        <w:t xml:space="preserve">Taux </w:t>
      </w:r>
      <w:r w:rsidRPr="00426B79">
        <w:rPr>
          <w:b/>
          <w:sz w:val="22"/>
          <w:u w:val="single"/>
        </w:rPr>
        <w:t>d’imposition</w:t>
      </w:r>
    </w:p>
    <w:p w:rsidR="0063539C" w:rsidRDefault="0063539C" w:rsidP="0063539C"/>
    <w:p w:rsidR="0063539C" w:rsidRDefault="0063539C" w:rsidP="0063539C">
      <w:pPr>
        <w:pStyle w:val="LeMairerappellepropose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Le Conseil Municipal, après en avoir délibéré à l’unanimité des membres présents :</w:t>
      </w:r>
    </w:p>
    <w:p w:rsidR="0063539C" w:rsidRDefault="0063539C" w:rsidP="0063539C">
      <w:pPr>
        <w:pStyle w:val="LeMairerappellepropose"/>
        <w:jc w:val="center"/>
        <w:rPr>
          <w:rFonts w:ascii="Times New Roman" w:hAnsi="Times New Roman" w:cs="Times New Roman"/>
          <w:sz w:val="22"/>
          <w:szCs w:val="22"/>
        </w:rPr>
      </w:pPr>
    </w:p>
    <w:p w:rsidR="0063539C" w:rsidRDefault="0063539C" w:rsidP="0063539C">
      <w:pPr>
        <w:pStyle w:val="VuConsidran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Décide</w:t>
      </w:r>
      <w:r>
        <w:rPr>
          <w:rFonts w:ascii="Times New Roman" w:hAnsi="Times New Roman" w:cs="Times New Roman"/>
          <w:bCs/>
          <w:sz w:val="22"/>
          <w:szCs w:val="22"/>
        </w:rPr>
        <w:t xml:space="preserve"> de maintenir les taux des trois taxes directes locales et de la CFE pour l’année 201</w:t>
      </w:r>
      <w:r w:rsidR="00C477D4">
        <w:rPr>
          <w:rFonts w:ascii="Times New Roman" w:hAnsi="Times New Roman" w:cs="Times New Roman"/>
          <w:bCs/>
          <w:sz w:val="22"/>
          <w:szCs w:val="22"/>
        </w:rPr>
        <w:t>8</w:t>
      </w:r>
      <w:r>
        <w:rPr>
          <w:rFonts w:ascii="Times New Roman" w:hAnsi="Times New Roman" w:cs="Times New Roman"/>
          <w:bCs/>
          <w:sz w:val="22"/>
          <w:szCs w:val="22"/>
        </w:rPr>
        <w:t xml:space="preserve"> comme suit :</w:t>
      </w:r>
    </w:p>
    <w:p w:rsidR="0063539C" w:rsidRDefault="0063539C" w:rsidP="0063539C">
      <w:pPr>
        <w:tabs>
          <w:tab w:val="left" w:pos="3600"/>
        </w:tabs>
        <w:adjustRightInd w:val="0"/>
        <w:rPr>
          <w:b/>
          <w:bCs/>
          <w:sz w:val="24"/>
          <w:szCs w:val="24"/>
          <w:u w:val="single"/>
        </w:rPr>
      </w:pPr>
    </w:p>
    <w:tbl>
      <w:tblPr>
        <w:tblW w:w="8959" w:type="dxa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2"/>
        <w:gridCol w:w="1574"/>
        <w:gridCol w:w="1541"/>
        <w:gridCol w:w="1725"/>
        <w:gridCol w:w="1417"/>
      </w:tblGrid>
      <w:tr w:rsidR="0063539C" w:rsidTr="0063539C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TAUX</w:t>
            </w:r>
          </w:p>
          <w:p w:rsidR="0063539C" w:rsidRDefault="0063539C" w:rsidP="00C477D4">
            <w:pPr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Année 201</w:t>
            </w:r>
            <w:r w:rsidR="00C477D4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TAUX</w:t>
            </w:r>
          </w:p>
          <w:p w:rsidR="0063539C" w:rsidRDefault="0063539C" w:rsidP="00C477D4">
            <w:pPr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Année 201</w:t>
            </w:r>
            <w:r w:rsidR="00C477D4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539C" w:rsidRDefault="0063539C" w:rsidP="00C477D4">
            <w:pPr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BASES 201</w:t>
            </w:r>
            <w:r w:rsidR="00C477D4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539C" w:rsidRDefault="00C477D4">
            <w:pPr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PRODUIT 208</w:t>
            </w:r>
            <w:r w:rsidR="0063539C"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63539C" w:rsidTr="0063539C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Taxe d’habitation :</w:t>
            </w:r>
          </w:p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Taxe foncière (bâti):</w:t>
            </w:r>
          </w:p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Taxe foncière (non bâti) :</w:t>
            </w:r>
          </w:p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CFE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4.47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2.60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6.93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5.91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4.47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2.60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6.93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1C62AE">
              <w:rPr>
                <w:sz w:val="24"/>
                <w:szCs w:val="24"/>
                <w:lang w:eastAsia="en-US"/>
              </w:rPr>
              <w:t>80 900</w:t>
            </w:r>
          </w:p>
          <w:p w:rsidR="0063539C" w:rsidRDefault="001C62AE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178 400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56 </w:t>
            </w:r>
            <w:r w:rsidR="001C62AE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00</w:t>
            </w:r>
          </w:p>
          <w:p w:rsidR="0063539C" w:rsidRDefault="0063539C" w:rsidP="001C62AE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1C62AE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 </w:t>
            </w:r>
            <w:r w:rsidR="001C62AE">
              <w:rPr>
                <w:sz w:val="24"/>
                <w:szCs w:val="24"/>
                <w:lang w:eastAsia="en-US"/>
              </w:rPr>
              <w:t>55</w:t>
            </w:r>
            <w:r>
              <w:rPr>
                <w:sz w:val="24"/>
                <w:szCs w:val="24"/>
                <w:lang w:eastAsia="en-US"/>
              </w:rPr>
              <w:t>6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4 </w:t>
            </w:r>
            <w:r w:rsidR="001C62AE">
              <w:rPr>
                <w:sz w:val="24"/>
                <w:szCs w:val="24"/>
                <w:lang w:eastAsia="en-US"/>
              </w:rPr>
              <w:t>638</w:t>
            </w:r>
          </w:p>
          <w:p w:rsidR="0063539C" w:rsidRDefault="001C62AE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3 915</w:t>
            </w:r>
          </w:p>
          <w:p w:rsidR="0063539C" w:rsidRDefault="001C62AE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366</w:t>
            </w:r>
          </w:p>
        </w:tc>
      </w:tr>
      <w:tr w:rsidR="0063539C" w:rsidTr="0063539C"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9C" w:rsidRDefault="0063539C" w:rsidP="001C62AE">
            <w:pPr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1C62AE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1C62AE">
              <w:rPr>
                <w:b/>
                <w:sz w:val="24"/>
                <w:szCs w:val="24"/>
                <w:lang w:eastAsia="en-US"/>
              </w:rPr>
              <w:t>475</w:t>
            </w:r>
          </w:p>
        </w:tc>
      </w:tr>
    </w:tbl>
    <w:p w:rsidR="0063539C" w:rsidRDefault="0063539C" w:rsidP="0063539C">
      <w:pPr>
        <w:ind w:left="720"/>
      </w:pPr>
    </w:p>
    <w:p w:rsidR="0063539C" w:rsidRDefault="0063539C" w:rsidP="0063539C"/>
    <w:p w:rsidR="0063539C" w:rsidRDefault="0063539C" w:rsidP="0063539C"/>
    <w:p w:rsidR="001C62AE" w:rsidRDefault="001C62AE" w:rsidP="0063539C"/>
    <w:p w:rsidR="001C62AE" w:rsidRDefault="001C62AE" w:rsidP="0063539C"/>
    <w:p w:rsidR="001C62AE" w:rsidRDefault="001C62AE" w:rsidP="0063539C"/>
    <w:p w:rsidR="001C62AE" w:rsidRDefault="001C62AE" w:rsidP="0063539C"/>
    <w:p w:rsidR="001C62AE" w:rsidRDefault="001C62AE" w:rsidP="0063539C">
      <w:pPr>
        <w:rPr>
          <w:b/>
          <w:u w:val="single"/>
        </w:rPr>
      </w:pPr>
    </w:p>
    <w:p w:rsidR="0063539C" w:rsidRDefault="0063539C" w:rsidP="0063539C">
      <w:pPr>
        <w:rPr>
          <w:b/>
          <w:u w:val="single"/>
        </w:rPr>
      </w:pPr>
      <w:r w:rsidRPr="00426B79">
        <w:rPr>
          <w:b/>
          <w:sz w:val="22"/>
          <w:u w:val="single"/>
        </w:rPr>
        <w:t>Subventions</w:t>
      </w:r>
      <w:r>
        <w:rPr>
          <w:b/>
          <w:u w:val="single"/>
        </w:rPr>
        <w:t xml:space="preserve"> pour les associations</w:t>
      </w:r>
    </w:p>
    <w:p w:rsidR="0063539C" w:rsidRDefault="0063539C" w:rsidP="0063539C"/>
    <w:p w:rsidR="0063539C" w:rsidRDefault="0063539C" w:rsidP="0063539C">
      <w:r>
        <w:t xml:space="preserve">Après en avoir délibéré à l’unanimité des membres présents, le conseil municipal </w:t>
      </w:r>
    </w:p>
    <w:p w:rsidR="0063539C" w:rsidRDefault="0063539C" w:rsidP="0063539C"/>
    <w:p w:rsidR="0063539C" w:rsidRDefault="0063539C" w:rsidP="0063539C">
      <w:pPr>
        <w:numPr>
          <w:ilvl w:val="0"/>
          <w:numId w:val="4"/>
        </w:numPr>
        <w:adjustRightInd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DECIDE de Répartir les subventions pour l’année 201</w:t>
      </w:r>
      <w:r w:rsidR="00C477D4">
        <w:rPr>
          <w:b/>
          <w:bCs/>
          <w:sz w:val="24"/>
          <w:szCs w:val="24"/>
          <w:u w:val="single"/>
        </w:rPr>
        <w:t>8</w:t>
      </w:r>
      <w:r>
        <w:rPr>
          <w:b/>
          <w:bCs/>
          <w:sz w:val="24"/>
          <w:szCs w:val="24"/>
          <w:u w:val="single"/>
        </w:rPr>
        <w:t xml:space="preserve"> comme suit:</w:t>
      </w:r>
    </w:p>
    <w:p w:rsidR="0063539C" w:rsidRDefault="0063539C" w:rsidP="0063539C">
      <w:pPr>
        <w:tabs>
          <w:tab w:val="left" w:pos="3600"/>
        </w:tabs>
        <w:adjustRightInd w:val="0"/>
        <w:rPr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2552"/>
      </w:tblGrid>
      <w:tr w:rsidR="0063539C" w:rsidTr="0063539C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Associations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Montant</w:t>
            </w:r>
          </w:p>
        </w:tc>
      </w:tr>
      <w:tr w:rsidR="0063539C" w:rsidTr="0063539C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Comité des Fêtes</w:t>
            </w:r>
          </w:p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Club de l’Amitié</w:t>
            </w:r>
          </w:p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ADMR</w:t>
            </w:r>
          </w:p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Anciens Combattants</w:t>
            </w:r>
          </w:p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Les Lucioles</w:t>
            </w:r>
          </w:p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Banque Alimentaire</w:t>
            </w:r>
          </w:p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Don de Vie</w:t>
            </w:r>
          </w:p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Ass. Sapeurs-Pompiers de Veules</w:t>
            </w:r>
          </w:p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G.E.S.T. et D.I.M</w:t>
            </w:r>
          </w:p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Agir avec Becquerel pour la vie</w:t>
            </w:r>
          </w:p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Le clos masure</w:t>
            </w:r>
          </w:p>
          <w:p w:rsidR="0063539C" w:rsidRDefault="0063539C">
            <w:pPr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Associations Sportives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600 €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600 €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300 €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350 €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350 €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300 €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200 €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150 €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150 €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150 €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100 €</w:t>
            </w:r>
          </w:p>
          <w:p w:rsidR="0063539C" w:rsidRDefault="0063539C">
            <w:pPr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50 € / enfant de – de 18 ans</w:t>
            </w:r>
          </w:p>
        </w:tc>
      </w:tr>
    </w:tbl>
    <w:p w:rsidR="0063539C" w:rsidRDefault="0063539C" w:rsidP="0063539C"/>
    <w:p w:rsidR="00D965C1" w:rsidRDefault="00D965C1"/>
    <w:p w:rsidR="00426B79" w:rsidRDefault="00426B79"/>
    <w:p w:rsidR="00426B79" w:rsidRPr="00426B79" w:rsidRDefault="00426B79">
      <w:pPr>
        <w:rPr>
          <w:b/>
          <w:sz w:val="22"/>
          <w:u w:val="single"/>
        </w:rPr>
      </w:pPr>
      <w:r w:rsidRPr="00426B79">
        <w:rPr>
          <w:b/>
          <w:sz w:val="22"/>
          <w:u w:val="single"/>
        </w:rPr>
        <w:t>Questions diverses</w:t>
      </w:r>
    </w:p>
    <w:p w:rsidR="00426B79" w:rsidRDefault="00426B79"/>
    <w:p w:rsidR="00426B79" w:rsidRDefault="00426B79">
      <w:r>
        <w:t xml:space="preserve">Monsieur Vanier devrait rencontrer prochainement Mr Petit au sujet des arbres </w:t>
      </w:r>
      <w:r w:rsidR="00C477D4">
        <w:t xml:space="preserve"> non élagués </w:t>
      </w:r>
      <w:r>
        <w:t>route de Veules</w:t>
      </w:r>
    </w:p>
    <w:p w:rsidR="00426B79" w:rsidRDefault="00426B79"/>
    <w:p w:rsidR="00426B79" w:rsidRDefault="00426B79">
      <w:r>
        <w:t>Une demande de secours est arrivée en mairie la commission action sociale se réunira le 26 avril à 18h30.</w:t>
      </w:r>
    </w:p>
    <w:p w:rsidR="00426B79" w:rsidRDefault="00426B79"/>
    <w:p w:rsidR="00426B79" w:rsidRDefault="00426B79">
      <w:r>
        <w:t>Un riverain de la rue du bout du moulin a demandé l’installation de ralentisseurs dans cette rue.</w:t>
      </w:r>
    </w:p>
    <w:p w:rsidR="00426B79" w:rsidRDefault="00C477D4">
      <w:r>
        <w:t>Cette solution ne semble pas appropriée, les voitures ayant du mal à se croiser la circulation n’est pas rapide dans ce secteur.</w:t>
      </w:r>
    </w:p>
    <w:p w:rsidR="00C477D4" w:rsidRDefault="00C477D4"/>
    <w:p w:rsidR="00426B79" w:rsidRDefault="00426B79"/>
    <w:p w:rsidR="00C477D4" w:rsidRDefault="00C477D4"/>
    <w:p w:rsidR="00C477D4" w:rsidRDefault="00C477D4">
      <w:r>
        <w:t>N’ayant plus de question à l’ordre du jour, la séance est levée à 21h30.</w:t>
      </w:r>
      <w:bookmarkStart w:id="0" w:name="_GoBack"/>
      <w:bookmarkEnd w:id="0"/>
    </w:p>
    <w:sectPr w:rsidR="00C477D4" w:rsidSect="0063539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C4F"/>
    <w:multiLevelType w:val="hybridMultilevel"/>
    <w:tmpl w:val="EE8033EE"/>
    <w:lvl w:ilvl="0" w:tplc="AE5A2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0716B"/>
    <w:multiLevelType w:val="hybridMultilevel"/>
    <w:tmpl w:val="77BE4C2E"/>
    <w:lvl w:ilvl="0" w:tplc="16F2C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D2DDC"/>
    <w:multiLevelType w:val="hybridMultilevel"/>
    <w:tmpl w:val="F6AE395A"/>
    <w:lvl w:ilvl="0" w:tplc="79B0C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C0345"/>
    <w:multiLevelType w:val="hybridMultilevel"/>
    <w:tmpl w:val="74844DF8"/>
    <w:lvl w:ilvl="0" w:tplc="E0BE5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C2710"/>
    <w:multiLevelType w:val="hybridMultilevel"/>
    <w:tmpl w:val="D5DE4866"/>
    <w:lvl w:ilvl="0" w:tplc="C00AB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57809"/>
    <w:multiLevelType w:val="hybridMultilevel"/>
    <w:tmpl w:val="AEE2B21E"/>
    <w:lvl w:ilvl="0" w:tplc="D340D1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E27050"/>
    <w:multiLevelType w:val="hybridMultilevel"/>
    <w:tmpl w:val="AB80F77A"/>
    <w:lvl w:ilvl="0" w:tplc="1448571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3539C"/>
    <w:rsid w:val="00095ED5"/>
    <w:rsid w:val="00143306"/>
    <w:rsid w:val="001C62AE"/>
    <w:rsid w:val="00426B79"/>
    <w:rsid w:val="0063539C"/>
    <w:rsid w:val="00A057C6"/>
    <w:rsid w:val="00AC7C32"/>
    <w:rsid w:val="00C477D4"/>
    <w:rsid w:val="00D76E5A"/>
    <w:rsid w:val="00D965C1"/>
    <w:rsid w:val="00E9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539C"/>
    <w:pPr>
      <w:ind w:left="720"/>
      <w:contextualSpacing/>
    </w:pPr>
  </w:style>
  <w:style w:type="paragraph" w:customStyle="1" w:styleId="VuConsidrant">
    <w:name w:val="Vu.Considérant"/>
    <w:basedOn w:val="Normal"/>
    <w:rsid w:val="0063539C"/>
    <w:pPr>
      <w:spacing w:after="140"/>
      <w:jc w:val="both"/>
    </w:pPr>
    <w:rPr>
      <w:rFonts w:ascii="Arial" w:hAnsi="Arial" w:cs="Arial"/>
    </w:rPr>
  </w:style>
  <w:style w:type="paragraph" w:customStyle="1" w:styleId="LeMairerappellepropose">
    <w:name w:val="Le Maire rappelle/propose"/>
    <w:basedOn w:val="Normal"/>
    <w:rsid w:val="0063539C"/>
    <w:pPr>
      <w:spacing w:before="240" w:after="240"/>
      <w:jc w:val="both"/>
    </w:pPr>
    <w:rPr>
      <w:rFonts w:ascii="Arial" w:hAnsi="Arial" w:cs="Arial"/>
      <w:b/>
      <w:bCs/>
    </w:rPr>
  </w:style>
  <w:style w:type="table" w:styleId="Grilledutableau">
    <w:name w:val="Table Grid"/>
    <w:basedOn w:val="TableauNormal"/>
    <w:uiPriority w:val="39"/>
    <w:rsid w:val="0063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77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7D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utilisateur</cp:lastModifiedBy>
  <cp:revision>2</cp:revision>
  <cp:lastPrinted>2018-04-25T13:42:00Z</cp:lastPrinted>
  <dcterms:created xsi:type="dcterms:W3CDTF">2018-11-17T06:49:00Z</dcterms:created>
  <dcterms:modified xsi:type="dcterms:W3CDTF">2018-11-17T06:49:00Z</dcterms:modified>
</cp:coreProperties>
</file>