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C7D" w:rsidRDefault="001C1C7D" w:rsidP="00E10D71">
      <w:pPr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10D71" w:rsidRDefault="00E10D71" w:rsidP="00E10D71">
      <w:pPr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Seine Maritime</w:t>
      </w:r>
    </w:p>
    <w:p w:rsidR="00E10D71" w:rsidRDefault="00E10D71" w:rsidP="00E10D71">
      <w:pPr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Arrondissement de Dieppe</w:t>
      </w:r>
    </w:p>
    <w:p w:rsidR="00E10D71" w:rsidRDefault="00E10D71" w:rsidP="00E10D71">
      <w:pPr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Commune de BLOSSEVILLE SUR MER</w:t>
      </w:r>
    </w:p>
    <w:p w:rsidR="00E10D71" w:rsidRDefault="00E10D71" w:rsidP="00E10D71">
      <w:pPr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10D71" w:rsidRDefault="00E10D71" w:rsidP="00E10D71">
      <w:pPr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EXTRAIT DU REGISTRE DES</w:t>
      </w:r>
    </w:p>
    <w:p w:rsidR="00E10D71" w:rsidRDefault="00E10D71" w:rsidP="00E10D71">
      <w:pPr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DELIBERATIONS DU CONSEIL MUNICIPAL</w:t>
      </w:r>
    </w:p>
    <w:p w:rsidR="00E10D71" w:rsidRDefault="00E10D71" w:rsidP="00E10D71">
      <w:pPr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10D71" w:rsidRDefault="00E10D71" w:rsidP="00E10D71">
      <w:pPr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L'an deux mil vingt et un, le 08 juillet</w:t>
      </w:r>
      <w:r>
        <w:rPr>
          <w:rFonts w:asciiTheme="minorHAnsi" w:hAnsiTheme="minorHAnsi" w:cstheme="minorHAnsi"/>
          <w:sz w:val="22"/>
          <w:szCs w:val="22"/>
        </w:rPr>
        <w:t xml:space="preserve"> le conseil municipal, légalement convoqué pour un conseil municipal, s'est réuni à la salle communale « les colombiers », sous la présidence de Pascal VANIER, Maire.</w:t>
      </w:r>
    </w:p>
    <w:p w:rsidR="00E10D71" w:rsidRDefault="00E10D71" w:rsidP="00E10D71">
      <w:pPr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E10D71" w:rsidRDefault="00E10D71" w:rsidP="00E10D71">
      <w:pPr>
        <w:adjustRightInd w:val="0"/>
        <w:ind w:left="2124" w:hanging="212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Etaient présents 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M</w:t>
      </w:r>
      <w:r w:rsidR="000B760E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 xml:space="preserve">dame : LECLERC Marie, </w:t>
      </w:r>
    </w:p>
    <w:p w:rsidR="00E10D71" w:rsidRDefault="00E10D71" w:rsidP="00E10D71">
      <w:pPr>
        <w:adjustRightInd w:val="0"/>
        <w:ind w:left="212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Messieurs</w:t>
      </w:r>
      <w:r w:rsidR="000B760E">
        <w:rPr>
          <w:rFonts w:asciiTheme="minorHAnsi" w:hAnsiTheme="minorHAnsi" w:cstheme="minorHAnsi"/>
          <w:bCs/>
          <w:sz w:val="22"/>
          <w:szCs w:val="22"/>
        </w:rPr>
        <w:t> 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B760E">
        <w:rPr>
          <w:rFonts w:asciiTheme="minorHAnsi" w:hAnsiTheme="minorHAnsi" w:cstheme="minorHAnsi"/>
          <w:bCs/>
          <w:sz w:val="22"/>
          <w:szCs w:val="22"/>
        </w:rPr>
        <w:t xml:space="preserve"> Pascal VANIER, Alain GAILLANDRE, </w:t>
      </w:r>
      <w:r>
        <w:rPr>
          <w:rFonts w:asciiTheme="minorHAnsi" w:hAnsiTheme="minorHAnsi" w:cstheme="minorHAnsi"/>
          <w:bCs/>
          <w:sz w:val="22"/>
          <w:szCs w:val="22"/>
        </w:rPr>
        <w:t xml:space="preserve">Laurent BLOSSEVILLE, </w:t>
      </w:r>
      <w:r w:rsidR="001C1C7D">
        <w:rPr>
          <w:rFonts w:asciiTheme="minorHAnsi" w:hAnsiTheme="minorHAnsi" w:cstheme="minorHAnsi"/>
          <w:bCs/>
          <w:sz w:val="22"/>
          <w:szCs w:val="22"/>
        </w:rPr>
        <w:t xml:space="preserve">Patrick </w:t>
      </w:r>
      <w:r>
        <w:rPr>
          <w:rFonts w:asciiTheme="minorHAnsi" w:hAnsiTheme="minorHAnsi" w:cstheme="minorHAnsi"/>
          <w:bCs/>
          <w:sz w:val="22"/>
          <w:szCs w:val="22"/>
        </w:rPr>
        <w:t>LEGRAND, Laurent</w:t>
      </w:r>
      <w:r w:rsidR="001C1C7D">
        <w:rPr>
          <w:rFonts w:asciiTheme="minorHAnsi" w:hAnsiTheme="minorHAnsi" w:cstheme="minorHAnsi"/>
          <w:bCs/>
          <w:sz w:val="22"/>
          <w:szCs w:val="22"/>
        </w:rPr>
        <w:t xml:space="preserve"> LIOT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="001C1C7D">
        <w:rPr>
          <w:rFonts w:asciiTheme="minorHAnsi" w:hAnsiTheme="minorHAnsi" w:cstheme="minorHAnsi"/>
          <w:bCs/>
          <w:sz w:val="22"/>
          <w:szCs w:val="22"/>
        </w:rPr>
        <w:t xml:space="preserve"> Hugo</w:t>
      </w:r>
      <w:r>
        <w:rPr>
          <w:rFonts w:asciiTheme="minorHAnsi" w:hAnsiTheme="minorHAnsi" w:cstheme="minorHAnsi"/>
          <w:bCs/>
          <w:sz w:val="22"/>
          <w:szCs w:val="22"/>
        </w:rPr>
        <w:t xml:space="preserve"> CALLENS, </w:t>
      </w:r>
      <w:r w:rsidR="001C1C7D">
        <w:rPr>
          <w:rFonts w:asciiTheme="minorHAnsi" w:hAnsiTheme="minorHAnsi" w:cstheme="minorHAnsi"/>
          <w:bCs/>
          <w:sz w:val="22"/>
          <w:szCs w:val="22"/>
        </w:rPr>
        <w:t xml:space="preserve">Dominique </w:t>
      </w:r>
      <w:r>
        <w:rPr>
          <w:rFonts w:asciiTheme="minorHAnsi" w:hAnsiTheme="minorHAnsi" w:cstheme="minorHAnsi"/>
          <w:bCs/>
          <w:sz w:val="22"/>
          <w:szCs w:val="22"/>
        </w:rPr>
        <w:t xml:space="preserve">CLASTOT </w:t>
      </w:r>
    </w:p>
    <w:p w:rsidR="00E10D71" w:rsidRDefault="00E10D71" w:rsidP="00E10D71">
      <w:pPr>
        <w:adjustRightInd w:val="0"/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E10D71" w:rsidRDefault="00E10D71" w:rsidP="00E10D71">
      <w:pPr>
        <w:adjustRightInd w:val="0"/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Absente</w:t>
      </w:r>
      <w:r w:rsidR="000B760E">
        <w:rPr>
          <w:rFonts w:asciiTheme="minorHAnsi" w:hAnsiTheme="minorHAnsi" w:cstheme="minorHAnsi"/>
          <w:b/>
          <w:bCs/>
          <w:sz w:val="22"/>
          <w:szCs w:val="22"/>
          <w:u w:val="single"/>
        </w:rPr>
        <w:t>s</w:t>
      </w:r>
      <w:r>
        <w:rPr>
          <w:rFonts w:asciiTheme="minorHAnsi" w:hAnsiTheme="minorHAnsi" w:cstheme="minorHAnsi"/>
          <w:sz w:val="22"/>
          <w:szCs w:val="22"/>
        </w:rPr>
        <w:t> :</w:t>
      </w:r>
      <w:r>
        <w:rPr>
          <w:rFonts w:asciiTheme="minorHAnsi" w:hAnsiTheme="minorHAnsi" w:cstheme="minorHAnsi"/>
          <w:sz w:val="22"/>
          <w:szCs w:val="22"/>
        </w:rPr>
        <w:tab/>
        <w:t>M</w:t>
      </w:r>
      <w:r w:rsidR="000B760E">
        <w:rPr>
          <w:rFonts w:asciiTheme="minorHAnsi" w:hAnsiTheme="minorHAnsi" w:cstheme="minorHAnsi"/>
          <w:sz w:val="22"/>
          <w:szCs w:val="22"/>
        </w:rPr>
        <w:t xml:space="preserve">esdames </w:t>
      </w:r>
      <w:r>
        <w:rPr>
          <w:rFonts w:asciiTheme="minorHAnsi" w:hAnsiTheme="minorHAnsi" w:cstheme="minorHAnsi"/>
          <w:sz w:val="22"/>
          <w:szCs w:val="22"/>
        </w:rPr>
        <w:t>Emilie BUREL</w:t>
      </w:r>
      <w:r w:rsidR="000B760E">
        <w:rPr>
          <w:rFonts w:asciiTheme="minorHAnsi" w:hAnsiTheme="minorHAnsi" w:cstheme="minorHAnsi"/>
          <w:sz w:val="22"/>
          <w:szCs w:val="22"/>
        </w:rPr>
        <w:t>, Marie-Line ROBILLARD, Laurence MAURIQUE</w:t>
      </w:r>
    </w:p>
    <w:p w:rsidR="00E10D71" w:rsidRDefault="00E10D71" w:rsidP="00E10D71">
      <w:pPr>
        <w:adjustRightInd w:val="0"/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</w:p>
    <w:p w:rsidR="00E10D71" w:rsidRDefault="00E10D71" w:rsidP="00E10D7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Date de convocation 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0B760E">
        <w:rPr>
          <w:rFonts w:asciiTheme="minorHAnsi" w:hAnsiTheme="minorHAnsi" w:cstheme="minorHAnsi"/>
          <w:sz w:val="22"/>
          <w:szCs w:val="22"/>
        </w:rPr>
        <w:t>29</w:t>
      </w:r>
      <w:r>
        <w:rPr>
          <w:rFonts w:asciiTheme="minorHAnsi" w:hAnsiTheme="minorHAnsi" w:cstheme="minorHAnsi"/>
          <w:sz w:val="22"/>
          <w:szCs w:val="22"/>
        </w:rPr>
        <w:t xml:space="preserve"> juin 2021</w:t>
      </w:r>
    </w:p>
    <w:p w:rsidR="00E10D71" w:rsidRDefault="00E10D71" w:rsidP="00E10D7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Nombre de conseillers</w:t>
      </w:r>
    </w:p>
    <w:p w:rsidR="00E10D71" w:rsidRDefault="00E10D71" w:rsidP="00E10D7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 exercice 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11</w:t>
      </w:r>
    </w:p>
    <w:p w:rsidR="00E10D71" w:rsidRDefault="00E10D71" w:rsidP="00E10D7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Présents 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08</w:t>
      </w:r>
    </w:p>
    <w:p w:rsidR="00E10D71" w:rsidRDefault="00E10D71" w:rsidP="00E10D7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Votants 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0B760E">
        <w:rPr>
          <w:rFonts w:asciiTheme="minorHAnsi" w:hAnsiTheme="minorHAnsi" w:cstheme="minorHAnsi"/>
          <w:sz w:val="22"/>
          <w:szCs w:val="22"/>
        </w:rPr>
        <w:t>08</w:t>
      </w:r>
    </w:p>
    <w:p w:rsidR="00E10D71" w:rsidRDefault="00E10D71" w:rsidP="00E10D71"/>
    <w:p w:rsidR="00E10D71" w:rsidRDefault="00E10D71" w:rsidP="00E10D71"/>
    <w:p w:rsidR="00E10D71" w:rsidRPr="00264233" w:rsidRDefault="00E10D71" w:rsidP="00E10D7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64233">
        <w:rPr>
          <w:rFonts w:asciiTheme="minorHAnsi" w:hAnsiTheme="minorHAnsi" w:cstheme="minorHAnsi"/>
          <w:b/>
          <w:sz w:val="22"/>
          <w:szCs w:val="22"/>
          <w:u w:val="single"/>
        </w:rPr>
        <w:t>Approbation d</w:t>
      </w:r>
      <w:r w:rsidR="00741197" w:rsidRPr="00264233">
        <w:rPr>
          <w:rFonts w:asciiTheme="minorHAnsi" w:hAnsiTheme="minorHAnsi" w:cstheme="minorHAnsi"/>
          <w:b/>
          <w:sz w:val="22"/>
          <w:szCs w:val="22"/>
          <w:u w:val="single"/>
        </w:rPr>
        <w:t>u</w:t>
      </w:r>
      <w:r w:rsidRPr="00264233">
        <w:rPr>
          <w:rFonts w:asciiTheme="minorHAnsi" w:hAnsiTheme="minorHAnsi" w:cstheme="minorHAnsi"/>
          <w:b/>
          <w:sz w:val="22"/>
          <w:szCs w:val="22"/>
          <w:u w:val="single"/>
        </w:rPr>
        <w:t xml:space="preserve"> compte rendu du </w:t>
      </w:r>
      <w:r w:rsidR="00741197" w:rsidRPr="00264233">
        <w:rPr>
          <w:rFonts w:asciiTheme="minorHAnsi" w:hAnsiTheme="minorHAnsi" w:cstheme="minorHAnsi"/>
          <w:b/>
          <w:sz w:val="22"/>
          <w:szCs w:val="22"/>
          <w:u w:val="single"/>
        </w:rPr>
        <w:t>03 juin 2021</w:t>
      </w:r>
    </w:p>
    <w:p w:rsidR="00741197" w:rsidRDefault="00741197" w:rsidP="00E10D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41197" w:rsidRDefault="008538EC" w:rsidP="00E10D7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 convient de modifier </w:t>
      </w:r>
      <w:r w:rsidR="00741197">
        <w:rPr>
          <w:rFonts w:asciiTheme="minorHAnsi" w:hAnsiTheme="minorHAnsi" w:cstheme="minorHAnsi"/>
          <w:sz w:val="22"/>
          <w:szCs w:val="22"/>
        </w:rPr>
        <w:t xml:space="preserve">le </w:t>
      </w:r>
      <w:r w:rsidR="00AB5D4B">
        <w:rPr>
          <w:rFonts w:asciiTheme="minorHAnsi" w:hAnsiTheme="minorHAnsi" w:cstheme="minorHAnsi"/>
          <w:sz w:val="22"/>
          <w:szCs w:val="22"/>
        </w:rPr>
        <w:t xml:space="preserve">tiret </w:t>
      </w:r>
      <w:r w:rsidR="00264233">
        <w:rPr>
          <w:rFonts w:asciiTheme="minorHAnsi" w:hAnsiTheme="minorHAnsi" w:cstheme="minorHAnsi"/>
          <w:sz w:val="22"/>
          <w:szCs w:val="22"/>
        </w:rPr>
        <w:t>9 des réflexions du point PLUI</w:t>
      </w:r>
      <w:r w:rsidR="000B760E">
        <w:rPr>
          <w:rFonts w:asciiTheme="minorHAnsi" w:hAnsiTheme="minorHAnsi" w:cstheme="minorHAnsi"/>
          <w:sz w:val="22"/>
          <w:szCs w:val="22"/>
        </w:rPr>
        <w:t xml:space="preserve"> par : «de vrais projets structurants au sein de la Communauté de Communes de la Côte d’</w:t>
      </w:r>
      <w:r w:rsidR="00264233">
        <w:rPr>
          <w:rFonts w:asciiTheme="minorHAnsi" w:hAnsiTheme="minorHAnsi" w:cstheme="minorHAnsi"/>
          <w:sz w:val="22"/>
          <w:szCs w:val="22"/>
        </w:rPr>
        <w:t>Albâtre ont été oubliés, telle que la construction d’un lieu pour la diffusion et l’apprentissage de la culture</w:t>
      </w:r>
      <w:r w:rsidR="005A2C92">
        <w:rPr>
          <w:rFonts w:asciiTheme="minorHAnsi" w:hAnsiTheme="minorHAnsi" w:cstheme="minorHAnsi"/>
          <w:sz w:val="22"/>
          <w:szCs w:val="22"/>
        </w:rPr>
        <w:t> ».</w:t>
      </w:r>
    </w:p>
    <w:p w:rsidR="00E10D71" w:rsidRDefault="00AB5D4B" w:rsidP="00E10D7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Après cette modification le compte rendu est approuvé à l’unanimité des membres présents.</w:t>
      </w:r>
    </w:p>
    <w:p w:rsidR="00264233" w:rsidRDefault="00264233" w:rsidP="00E10D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64233" w:rsidRPr="00264233" w:rsidRDefault="00264233" w:rsidP="00E10D7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64233">
        <w:rPr>
          <w:rFonts w:asciiTheme="minorHAnsi" w:hAnsiTheme="minorHAnsi" w:cstheme="minorHAnsi"/>
          <w:b/>
          <w:sz w:val="22"/>
          <w:szCs w:val="22"/>
          <w:u w:val="single"/>
        </w:rPr>
        <w:t>Recrutement des agents saisonniers pour les jeux insolites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et la préparation de la fête de la moisson</w:t>
      </w:r>
    </w:p>
    <w:p w:rsidR="00264233" w:rsidRDefault="00264233" w:rsidP="00E10D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64233" w:rsidRDefault="00264233" w:rsidP="00E10D7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 a été convenu avec le Comité des Fêtes </w:t>
      </w:r>
      <w:r w:rsidR="00BB5F84">
        <w:rPr>
          <w:rFonts w:asciiTheme="minorHAnsi" w:hAnsiTheme="minorHAnsi" w:cstheme="minorHAnsi"/>
          <w:sz w:val="22"/>
          <w:szCs w:val="22"/>
        </w:rPr>
        <w:t>de faire à minima la même chose que l’année dernière c’est-à-dire décorer l’église pour la messe de la moisson. Si les conditions sanitaires restent identiques, un concours de boules et un pique-nique seront organisés pour le 14 juillet. Il n’y aura pas de feu d’artifice cette année.</w:t>
      </w:r>
    </w:p>
    <w:p w:rsidR="00BB5F84" w:rsidRDefault="00BB5F84" w:rsidP="00E10D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B5F84" w:rsidRDefault="00BB5F84" w:rsidP="00E10D7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Pour la fête de la moisson, Mr Monville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 Président de Racine et Terre de Caux présentera une maquette de clos masure et la commentera le jour de la fête de la moisson.</w:t>
      </w:r>
    </w:p>
    <w:p w:rsidR="00BB5F84" w:rsidRDefault="00BB5F84" w:rsidP="00E10D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B5F84" w:rsidRDefault="00BB5F84" w:rsidP="00E10D7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Comme chaque année la commune participera aux préparatifs de la fête de la moisson en employant </w:t>
      </w:r>
      <w:r w:rsidR="00AB5D4B">
        <w:rPr>
          <w:rFonts w:asciiTheme="minorHAnsi" w:hAnsiTheme="minorHAnsi" w:cstheme="minorHAnsi"/>
          <w:sz w:val="22"/>
          <w:szCs w:val="22"/>
        </w:rPr>
        <w:t>un</w:t>
      </w:r>
      <w:r>
        <w:rPr>
          <w:rFonts w:asciiTheme="minorHAnsi" w:hAnsiTheme="minorHAnsi" w:cstheme="minorHAnsi"/>
          <w:sz w:val="22"/>
          <w:szCs w:val="22"/>
        </w:rPr>
        <w:t xml:space="preserve"> saisonnier pour aider à la fabrication des bouquets nécessaires à la décoration de l’église et animer les jeux insolites.</w:t>
      </w:r>
    </w:p>
    <w:p w:rsidR="00BB5F84" w:rsidRDefault="00BB5F84" w:rsidP="00E10D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B5F84" w:rsidRDefault="00BB5F84" w:rsidP="00E10D7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Après en avoir délibéré à l’unanimité des membres présents, le conseil municipal</w:t>
      </w:r>
    </w:p>
    <w:p w:rsidR="00BB5F84" w:rsidRDefault="00BB5F84" w:rsidP="00E10D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B5F84" w:rsidRDefault="00BB5F84" w:rsidP="00BB5F84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B5F84">
        <w:rPr>
          <w:rFonts w:asciiTheme="minorHAnsi" w:hAnsiTheme="minorHAnsi" w:cstheme="minorHAnsi"/>
          <w:b/>
          <w:sz w:val="22"/>
          <w:szCs w:val="22"/>
        </w:rPr>
        <w:t>DECIDE</w:t>
      </w:r>
      <w:r>
        <w:rPr>
          <w:rFonts w:asciiTheme="minorHAnsi" w:hAnsiTheme="minorHAnsi" w:cstheme="minorHAnsi"/>
          <w:sz w:val="22"/>
          <w:szCs w:val="22"/>
        </w:rPr>
        <w:t xml:space="preserve"> d’employer </w:t>
      </w:r>
      <w:r w:rsidR="00AB5D4B">
        <w:rPr>
          <w:rFonts w:asciiTheme="minorHAnsi" w:hAnsiTheme="minorHAnsi" w:cstheme="minorHAnsi"/>
          <w:sz w:val="22"/>
          <w:szCs w:val="22"/>
        </w:rPr>
        <w:t>une</w:t>
      </w:r>
      <w:r>
        <w:rPr>
          <w:rFonts w:asciiTheme="minorHAnsi" w:hAnsiTheme="minorHAnsi" w:cstheme="minorHAnsi"/>
          <w:sz w:val="22"/>
          <w:szCs w:val="22"/>
        </w:rPr>
        <w:t xml:space="preserve"> personne pour animer les jeux insolites et aider à la préparation de la fête de la moisson</w:t>
      </w:r>
    </w:p>
    <w:p w:rsidR="00BB5F84" w:rsidRDefault="00BB5F84" w:rsidP="00BB5F84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B5F84">
        <w:rPr>
          <w:rFonts w:asciiTheme="minorHAnsi" w:hAnsiTheme="minorHAnsi" w:cstheme="minorHAnsi"/>
          <w:b/>
          <w:sz w:val="22"/>
          <w:szCs w:val="22"/>
        </w:rPr>
        <w:t>DECIDE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D2ACD">
        <w:rPr>
          <w:rFonts w:asciiTheme="minorHAnsi" w:hAnsiTheme="minorHAnsi" w:cstheme="minorHAnsi"/>
          <w:sz w:val="22"/>
          <w:szCs w:val="22"/>
        </w:rPr>
        <w:t>que ce</w:t>
      </w:r>
      <w:r w:rsidR="000D2ACD">
        <w:rPr>
          <w:rFonts w:asciiTheme="minorHAnsi" w:hAnsiTheme="minorHAnsi" w:cstheme="minorHAnsi"/>
          <w:sz w:val="22"/>
          <w:szCs w:val="22"/>
        </w:rPr>
        <w:t>tte</w:t>
      </w:r>
      <w:r w:rsidRPr="000D2ACD">
        <w:rPr>
          <w:rFonts w:asciiTheme="minorHAnsi" w:hAnsiTheme="minorHAnsi" w:cstheme="minorHAnsi"/>
          <w:sz w:val="22"/>
          <w:szCs w:val="22"/>
        </w:rPr>
        <w:t xml:space="preserve"> personne ser</w:t>
      </w:r>
      <w:r w:rsidR="000D2ACD">
        <w:rPr>
          <w:rFonts w:asciiTheme="minorHAnsi" w:hAnsiTheme="minorHAnsi" w:cstheme="minorHAnsi"/>
          <w:sz w:val="22"/>
          <w:szCs w:val="22"/>
        </w:rPr>
        <w:t>a</w:t>
      </w:r>
      <w:r w:rsidRPr="000D2ACD">
        <w:rPr>
          <w:rFonts w:asciiTheme="minorHAnsi" w:hAnsiTheme="minorHAnsi" w:cstheme="minorHAnsi"/>
          <w:sz w:val="22"/>
          <w:szCs w:val="22"/>
        </w:rPr>
        <w:t xml:space="preserve"> embauchée comme adjoint d’animation et ser</w:t>
      </w:r>
      <w:r w:rsidR="000D2ACD">
        <w:rPr>
          <w:rFonts w:asciiTheme="minorHAnsi" w:hAnsiTheme="minorHAnsi" w:cstheme="minorHAnsi"/>
          <w:sz w:val="22"/>
          <w:szCs w:val="22"/>
        </w:rPr>
        <w:t>a</w:t>
      </w:r>
      <w:r w:rsidRPr="000D2ACD">
        <w:rPr>
          <w:rFonts w:asciiTheme="minorHAnsi" w:hAnsiTheme="minorHAnsi" w:cstheme="minorHAnsi"/>
          <w:sz w:val="22"/>
          <w:szCs w:val="22"/>
        </w:rPr>
        <w:t xml:space="preserve"> rémunérée sur la base de l’indice brut 348</w:t>
      </w:r>
      <w:r w:rsidR="000D2ACD" w:rsidRPr="000D2ACD">
        <w:rPr>
          <w:rFonts w:asciiTheme="minorHAnsi" w:hAnsiTheme="minorHAnsi" w:cstheme="minorHAnsi"/>
          <w:sz w:val="22"/>
          <w:szCs w:val="22"/>
        </w:rPr>
        <w:t>, indice majoré 326</w:t>
      </w:r>
    </w:p>
    <w:p w:rsidR="000D2ACD" w:rsidRDefault="000D2ACD" w:rsidP="00BB5F84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DECIDE </w:t>
      </w:r>
      <w:r w:rsidRPr="000D2ACD">
        <w:rPr>
          <w:rFonts w:asciiTheme="minorHAnsi" w:hAnsiTheme="minorHAnsi" w:cstheme="minorHAnsi"/>
          <w:sz w:val="22"/>
          <w:szCs w:val="22"/>
        </w:rPr>
        <w:t>que l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0D2ACD">
        <w:rPr>
          <w:rFonts w:asciiTheme="minorHAnsi" w:hAnsiTheme="minorHAnsi" w:cstheme="minorHAnsi"/>
          <w:sz w:val="22"/>
          <w:szCs w:val="22"/>
        </w:rPr>
        <w:t xml:space="preserve"> dépense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D2ACD">
        <w:rPr>
          <w:rFonts w:asciiTheme="minorHAnsi" w:hAnsiTheme="minorHAnsi" w:cstheme="minorHAnsi"/>
          <w:sz w:val="22"/>
          <w:szCs w:val="22"/>
        </w:rPr>
        <w:t>er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0D2ACD">
        <w:rPr>
          <w:rFonts w:asciiTheme="minorHAnsi" w:hAnsiTheme="minorHAnsi" w:cstheme="minorHAnsi"/>
          <w:sz w:val="22"/>
          <w:szCs w:val="22"/>
        </w:rPr>
        <w:t xml:space="preserve"> imputée</w:t>
      </w:r>
      <w:r>
        <w:rPr>
          <w:rFonts w:asciiTheme="minorHAnsi" w:hAnsiTheme="minorHAnsi" w:cstheme="minorHAnsi"/>
          <w:sz w:val="22"/>
          <w:szCs w:val="22"/>
        </w:rPr>
        <w:t xml:space="preserve"> au compte 64113</w:t>
      </w:r>
      <w:r w:rsidRPr="000D2AC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D2ACD" w:rsidRDefault="000D2ACD" w:rsidP="000D2A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D2ACD" w:rsidRDefault="000D2ACD" w:rsidP="000D2AC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 aucun recrutement n’était possible par manque de candidat, les conseillers municipaux se relaieront pour animer les jeux insolites.</w:t>
      </w:r>
    </w:p>
    <w:p w:rsidR="000D2ACD" w:rsidRDefault="000D2ACD" w:rsidP="000D2A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D2ACD" w:rsidRDefault="000D2ACD" w:rsidP="000D2A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D2ACD" w:rsidRDefault="000D2ACD" w:rsidP="000D2A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D2ACD" w:rsidRDefault="000D2ACD" w:rsidP="000D2A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D2ACD" w:rsidRDefault="000D2ACD" w:rsidP="000D2A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D2ACD" w:rsidRDefault="000D2ACD" w:rsidP="000D2A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D2ACD" w:rsidRPr="000D2ACD" w:rsidRDefault="000D2ACD" w:rsidP="000D2AC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D2ACD">
        <w:rPr>
          <w:rFonts w:asciiTheme="minorHAnsi" w:hAnsiTheme="minorHAnsi" w:cstheme="minorHAnsi"/>
          <w:b/>
          <w:sz w:val="22"/>
          <w:szCs w:val="22"/>
          <w:u w:val="single"/>
        </w:rPr>
        <w:t>Fond de Solidarité Logement</w:t>
      </w:r>
    </w:p>
    <w:p w:rsidR="000D2ACD" w:rsidRDefault="000D2ACD" w:rsidP="000D2A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D2ACD" w:rsidRDefault="000D2ACD" w:rsidP="000D2AC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département a sollicité la commune pour participer au financement du fond de solidarité logement.</w:t>
      </w:r>
    </w:p>
    <w:p w:rsidR="000D2ACD" w:rsidRDefault="000D2ACD" w:rsidP="000D2AC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 dispositif permet d’aider les ménages les plus démunis à accéder au logement et à se maintenir dans un logement décent en leur accordant des aides financières et en mettant en place des mesures d’accompagnement social.</w:t>
      </w:r>
    </w:p>
    <w:p w:rsidR="000D2ACD" w:rsidRDefault="000D2ACD" w:rsidP="000D2A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D2ACD" w:rsidRDefault="000D2ACD" w:rsidP="000D2AC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Après en avoir délibéré à l’unanimité des membres présents, le conseil municipal :</w:t>
      </w:r>
    </w:p>
    <w:p w:rsidR="000D2ACD" w:rsidRDefault="000D2ACD" w:rsidP="000D2A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D2ACD" w:rsidRDefault="000D2ACD" w:rsidP="000D2ACD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1C7D">
        <w:rPr>
          <w:rFonts w:asciiTheme="minorHAnsi" w:hAnsiTheme="minorHAnsi" w:cstheme="minorHAnsi"/>
          <w:b/>
          <w:sz w:val="22"/>
          <w:szCs w:val="22"/>
        </w:rPr>
        <w:t>DECIDE</w:t>
      </w:r>
      <w:r>
        <w:rPr>
          <w:rFonts w:asciiTheme="minorHAnsi" w:hAnsiTheme="minorHAnsi" w:cstheme="minorHAnsi"/>
          <w:sz w:val="22"/>
          <w:szCs w:val="22"/>
        </w:rPr>
        <w:t xml:space="preserve"> de signer la convention avec le département</w:t>
      </w:r>
    </w:p>
    <w:p w:rsidR="000D2ACD" w:rsidRDefault="000D2ACD" w:rsidP="000D2ACD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1C7D">
        <w:rPr>
          <w:rFonts w:asciiTheme="minorHAnsi" w:hAnsiTheme="minorHAnsi" w:cstheme="minorHAnsi"/>
          <w:b/>
          <w:sz w:val="22"/>
          <w:szCs w:val="22"/>
        </w:rPr>
        <w:t>DECIDE</w:t>
      </w:r>
      <w:r>
        <w:rPr>
          <w:rFonts w:asciiTheme="minorHAnsi" w:hAnsiTheme="minorHAnsi" w:cstheme="minorHAnsi"/>
          <w:sz w:val="22"/>
          <w:szCs w:val="22"/>
        </w:rPr>
        <w:t xml:space="preserve"> de financer le FSL à hauteur de 0.76 € x 268 habitants soit 203.68 € par an</w:t>
      </w:r>
    </w:p>
    <w:p w:rsidR="000D2ACD" w:rsidRDefault="000D2ACD" w:rsidP="000D2ACD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1C7D">
        <w:rPr>
          <w:rFonts w:asciiTheme="minorHAnsi" w:hAnsiTheme="minorHAnsi" w:cstheme="minorHAnsi"/>
          <w:b/>
          <w:sz w:val="22"/>
          <w:szCs w:val="22"/>
        </w:rPr>
        <w:t xml:space="preserve">DECIDE </w:t>
      </w:r>
      <w:r>
        <w:rPr>
          <w:rFonts w:asciiTheme="minorHAnsi" w:hAnsiTheme="minorHAnsi" w:cstheme="minorHAnsi"/>
          <w:sz w:val="22"/>
          <w:szCs w:val="22"/>
        </w:rPr>
        <w:t>d’imputer la dépense au compte 65738</w:t>
      </w:r>
    </w:p>
    <w:p w:rsidR="000D2ACD" w:rsidRDefault="000D2ACD" w:rsidP="000D2A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D2ACD" w:rsidRDefault="000D2ACD" w:rsidP="000D2A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D2ACD" w:rsidRDefault="000D2ACD" w:rsidP="000D2A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D2ACD" w:rsidRPr="000D2ACD" w:rsidRDefault="000D2ACD" w:rsidP="000D2AC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D2ACD">
        <w:rPr>
          <w:rFonts w:asciiTheme="minorHAnsi" w:hAnsiTheme="minorHAnsi" w:cstheme="minorHAnsi"/>
          <w:b/>
          <w:sz w:val="22"/>
          <w:szCs w:val="22"/>
          <w:u w:val="single"/>
        </w:rPr>
        <w:t xml:space="preserve">Questions diverses  </w:t>
      </w:r>
    </w:p>
    <w:p w:rsidR="000D2ACD" w:rsidRDefault="000D2ACD" w:rsidP="000D2A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D2ACD" w:rsidRDefault="000D2ACD" w:rsidP="000D2A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D2ACD" w:rsidRDefault="000D2ACD" w:rsidP="000D2AC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Mr le Maire informe le conseil municipal du souhait de Mme Patricia GAUTHIER de faire valoir ses droits à la retraite au 31 décembre 2021. </w:t>
      </w:r>
    </w:p>
    <w:p w:rsidR="000D2ACD" w:rsidRDefault="000D2ACD" w:rsidP="000D2A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D2ACD" w:rsidRDefault="001C1C7D" w:rsidP="000D2AC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Mr le Maire remercie toutes les personnes qui ont participé au bon déroulement des opérations de votes lors du scrutin des régionales et départementales en juin.</w:t>
      </w:r>
    </w:p>
    <w:p w:rsidR="001C1C7D" w:rsidRDefault="001C1C7D" w:rsidP="000D2A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C1C7D" w:rsidRDefault="001C1C7D" w:rsidP="000D2A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C1C7D" w:rsidRDefault="001C1C7D" w:rsidP="000D2AC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N’ayant plus de question à l’ordre du jour, la séance est levée à 21h10.</w:t>
      </w:r>
    </w:p>
    <w:p w:rsidR="001C1C7D" w:rsidRDefault="001C1C7D" w:rsidP="000D2A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C1C7D" w:rsidRPr="000D2ACD" w:rsidRDefault="001C1C7D" w:rsidP="000D2ACD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1C1C7D" w:rsidRPr="000D2ACD" w:rsidSect="00E10D71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B4401"/>
    <w:multiLevelType w:val="hybridMultilevel"/>
    <w:tmpl w:val="1D68A4B6"/>
    <w:lvl w:ilvl="0" w:tplc="CFA45E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0D71"/>
    <w:rsid w:val="000B760E"/>
    <w:rsid w:val="000D2ACD"/>
    <w:rsid w:val="00162276"/>
    <w:rsid w:val="001958F1"/>
    <w:rsid w:val="001C1C7D"/>
    <w:rsid w:val="00264233"/>
    <w:rsid w:val="0058397F"/>
    <w:rsid w:val="005A2C92"/>
    <w:rsid w:val="00741197"/>
    <w:rsid w:val="008538EC"/>
    <w:rsid w:val="00A21223"/>
    <w:rsid w:val="00AB5D4B"/>
    <w:rsid w:val="00BB5F84"/>
    <w:rsid w:val="00E10D71"/>
    <w:rsid w:val="00E2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D7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5F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</dc:creator>
  <cp:lastModifiedBy>utilisateur</cp:lastModifiedBy>
  <cp:revision>2</cp:revision>
  <cp:lastPrinted>2021-10-12T06:29:00Z</cp:lastPrinted>
  <dcterms:created xsi:type="dcterms:W3CDTF">2022-01-27T11:02:00Z</dcterms:created>
  <dcterms:modified xsi:type="dcterms:W3CDTF">2022-01-27T11:02:00Z</dcterms:modified>
</cp:coreProperties>
</file>