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93" w:rsidRPr="009D2811" w:rsidRDefault="00725C93" w:rsidP="00725C93">
      <w:pPr>
        <w:adjustRightInd w:val="0"/>
        <w:jc w:val="center"/>
        <w:rPr>
          <w:rFonts w:asciiTheme="minorHAnsi" w:hAnsiTheme="minorHAnsi" w:cstheme="minorHAnsi"/>
          <w:b/>
          <w:sz w:val="24"/>
          <w:szCs w:val="24"/>
        </w:rPr>
      </w:pPr>
      <w:r w:rsidRPr="009D2811">
        <w:rPr>
          <w:rFonts w:asciiTheme="minorHAnsi" w:hAnsiTheme="minorHAnsi" w:cstheme="minorHAnsi"/>
          <w:b/>
          <w:sz w:val="24"/>
          <w:szCs w:val="24"/>
        </w:rPr>
        <w:t>Seine Maritime</w:t>
      </w:r>
    </w:p>
    <w:p w:rsidR="00725C93" w:rsidRPr="009D2811" w:rsidRDefault="00725C93" w:rsidP="00725C93">
      <w:pPr>
        <w:adjustRightInd w:val="0"/>
        <w:jc w:val="center"/>
        <w:rPr>
          <w:rFonts w:asciiTheme="minorHAnsi" w:hAnsiTheme="minorHAnsi" w:cstheme="minorHAnsi"/>
          <w:b/>
          <w:sz w:val="24"/>
          <w:szCs w:val="24"/>
        </w:rPr>
      </w:pPr>
      <w:r w:rsidRPr="009D2811">
        <w:rPr>
          <w:rFonts w:asciiTheme="minorHAnsi" w:hAnsiTheme="minorHAnsi" w:cstheme="minorHAnsi"/>
          <w:b/>
          <w:sz w:val="24"/>
          <w:szCs w:val="24"/>
        </w:rPr>
        <w:t>Arrondissement de Dieppe</w:t>
      </w:r>
    </w:p>
    <w:p w:rsidR="00725C93" w:rsidRPr="009D2811" w:rsidRDefault="00725C93" w:rsidP="00725C93">
      <w:pPr>
        <w:adjustRightInd w:val="0"/>
        <w:jc w:val="center"/>
        <w:rPr>
          <w:rFonts w:asciiTheme="minorHAnsi" w:hAnsiTheme="minorHAnsi" w:cstheme="minorHAnsi"/>
          <w:b/>
          <w:sz w:val="24"/>
          <w:szCs w:val="24"/>
        </w:rPr>
      </w:pPr>
      <w:r w:rsidRPr="009D2811">
        <w:rPr>
          <w:rFonts w:asciiTheme="minorHAnsi" w:hAnsiTheme="minorHAnsi" w:cstheme="minorHAnsi"/>
          <w:b/>
          <w:sz w:val="24"/>
          <w:szCs w:val="24"/>
        </w:rPr>
        <w:t>Commune de BLOSSEVILLE SUR MER</w:t>
      </w:r>
    </w:p>
    <w:p w:rsidR="00725C93" w:rsidRPr="009D2811" w:rsidRDefault="00725C93" w:rsidP="00725C93">
      <w:pPr>
        <w:adjustRightInd w:val="0"/>
        <w:jc w:val="center"/>
        <w:rPr>
          <w:rFonts w:asciiTheme="minorHAnsi" w:hAnsiTheme="minorHAnsi" w:cstheme="minorHAnsi"/>
          <w:b/>
          <w:sz w:val="24"/>
          <w:szCs w:val="24"/>
        </w:rPr>
      </w:pPr>
    </w:p>
    <w:p w:rsidR="00725C93" w:rsidRPr="009D2811" w:rsidRDefault="00725C93" w:rsidP="00725C93">
      <w:pPr>
        <w:adjustRightInd w:val="0"/>
        <w:jc w:val="center"/>
        <w:rPr>
          <w:rFonts w:asciiTheme="minorHAnsi" w:hAnsiTheme="minorHAnsi" w:cstheme="minorHAnsi"/>
          <w:sz w:val="24"/>
          <w:szCs w:val="24"/>
        </w:rPr>
      </w:pPr>
      <w:bookmarkStart w:id="0" w:name="_GoBack"/>
      <w:r w:rsidRPr="009D2811">
        <w:rPr>
          <w:rFonts w:asciiTheme="minorHAnsi" w:hAnsiTheme="minorHAnsi" w:cstheme="minorHAnsi"/>
          <w:b/>
          <w:bCs/>
          <w:i/>
          <w:iCs/>
          <w:sz w:val="36"/>
          <w:szCs w:val="36"/>
          <w:u w:val="single"/>
        </w:rPr>
        <w:t>EXTRAIT DU REGISTRE DES</w:t>
      </w:r>
    </w:p>
    <w:bookmarkEnd w:id="0"/>
    <w:p w:rsidR="00725C93" w:rsidRPr="009D2811" w:rsidRDefault="00725C93" w:rsidP="00725C93">
      <w:pPr>
        <w:adjustRightInd w:val="0"/>
        <w:jc w:val="center"/>
        <w:rPr>
          <w:rFonts w:asciiTheme="minorHAnsi" w:hAnsiTheme="minorHAnsi" w:cstheme="minorHAnsi"/>
          <w:b/>
        </w:rPr>
      </w:pPr>
      <w:r w:rsidRPr="009D2811">
        <w:rPr>
          <w:rFonts w:asciiTheme="minorHAnsi" w:hAnsiTheme="minorHAnsi" w:cstheme="minorHAnsi"/>
          <w:b/>
          <w:bCs/>
          <w:i/>
          <w:iCs/>
          <w:sz w:val="36"/>
          <w:szCs w:val="36"/>
          <w:u w:val="single"/>
        </w:rPr>
        <w:t>DELIBERATIONS DU CONSEIL MUNICIPAL</w:t>
      </w:r>
    </w:p>
    <w:p w:rsidR="00725C93" w:rsidRPr="009D2811" w:rsidRDefault="00725C93" w:rsidP="00725C93">
      <w:pPr>
        <w:adjustRightInd w:val="0"/>
        <w:jc w:val="center"/>
        <w:rPr>
          <w:rFonts w:asciiTheme="minorHAnsi" w:hAnsiTheme="minorHAnsi" w:cstheme="minorHAnsi"/>
          <w:b/>
        </w:rPr>
      </w:pPr>
    </w:p>
    <w:p w:rsidR="00725C93" w:rsidRPr="009D2811" w:rsidRDefault="00725C93" w:rsidP="00725C93">
      <w:pPr>
        <w:adjustRightInd w:val="0"/>
        <w:jc w:val="center"/>
        <w:rPr>
          <w:rFonts w:asciiTheme="minorHAnsi" w:hAnsiTheme="minorHAnsi" w:cstheme="minorHAnsi"/>
          <w:b/>
        </w:rPr>
      </w:pPr>
    </w:p>
    <w:p w:rsidR="00725C93" w:rsidRPr="009D2811" w:rsidRDefault="00725C93" w:rsidP="00725C93">
      <w:pPr>
        <w:adjustRightInd w:val="0"/>
        <w:jc w:val="center"/>
        <w:rPr>
          <w:rFonts w:asciiTheme="minorHAnsi" w:hAnsiTheme="minorHAnsi" w:cstheme="minorHAnsi"/>
          <w:b/>
        </w:rPr>
      </w:pPr>
    </w:p>
    <w:p w:rsidR="00725C93" w:rsidRPr="009D2811" w:rsidRDefault="00725C93" w:rsidP="00725C93">
      <w:pPr>
        <w:adjustRightInd w:val="0"/>
        <w:jc w:val="both"/>
        <w:rPr>
          <w:rFonts w:asciiTheme="minorHAnsi" w:hAnsiTheme="minorHAnsi" w:cstheme="minorHAnsi"/>
          <w:b/>
        </w:rPr>
      </w:pPr>
    </w:p>
    <w:p w:rsidR="00725C93" w:rsidRPr="009D2811" w:rsidRDefault="00725C93" w:rsidP="00725C93">
      <w:pPr>
        <w:adjustRightInd w:val="0"/>
        <w:jc w:val="both"/>
        <w:rPr>
          <w:rFonts w:asciiTheme="minorHAnsi" w:hAnsiTheme="minorHAnsi" w:cstheme="minorHAnsi"/>
          <w:sz w:val="22"/>
          <w:szCs w:val="22"/>
        </w:rPr>
      </w:pPr>
      <w:r w:rsidRPr="009D2811">
        <w:rPr>
          <w:rFonts w:asciiTheme="minorHAnsi" w:hAnsiTheme="minorHAnsi" w:cstheme="minorHAnsi"/>
          <w:b/>
          <w:sz w:val="22"/>
          <w:szCs w:val="22"/>
        </w:rPr>
        <w:t>L'an deux mil dix-neuf, le 26 septembre</w:t>
      </w:r>
      <w:r w:rsidRPr="009D2811">
        <w:rPr>
          <w:rFonts w:asciiTheme="minorHAnsi" w:hAnsiTheme="minorHAnsi" w:cstheme="minorHAnsi"/>
          <w:sz w:val="22"/>
          <w:szCs w:val="22"/>
        </w:rPr>
        <w:t xml:space="preserve"> le conseil municipal, légalement convoqué pour un conseil municipal, s'est réuni à la mairie à 18h30, sous la présidence de Pascal VANIER, Maire.</w:t>
      </w:r>
    </w:p>
    <w:p w:rsidR="00725C93" w:rsidRPr="009D2811" w:rsidRDefault="00725C93" w:rsidP="00725C93">
      <w:pPr>
        <w:adjustRightInd w:val="0"/>
        <w:jc w:val="both"/>
        <w:rPr>
          <w:rFonts w:asciiTheme="minorHAnsi" w:hAnsiTheme="minorHAnsi" w:cstheme="minorHAnsi"/>
          <w:sz w:val="22"/>
          <w:szCs w:val="22"/>
        </w:rPr>
      </w:pPr>
    </w:p>
    <w:p w:rsidR="00725C93" w:rsidRPr="009D2811" w:rsidRDefault="00725C93" w:rsidP="00725C93">
      <w:pPr>
        <w:adjustRightInd w:val="0"/>
        <w:ind w:left="2124" w:hanging="2124"/>
        <w:jc w:val="both"/>
        <w:rPr>
          <w:rFonts w:asciiTheme="minorHAnsi" w:hAnsiTheme="minorHAnsi" w:cstheme="minorHAnsi"/>
          <w:bCs/>
          <w:sz w:val="22"/>
          <w:szCs w:val="22"/>
        </w:rPr>
      </w:pPr>
      <w:r w:rsidRPr="009D2811">
        <w:rPr>
          <w:rFonts w:asciiTheme="minorHAnsi" w:hAnsiTheme="minorHAnsi" w:cstheme="minorHAnsi"/>
          <w:b/>
          <w:bCs/>
          <w:sz w:val="22"/>
          <w:szCs w:val="22"/>
          <w:u w:val="single"/>
        </w:rPr>
        <w:t xml:space="preserve">Etaient présents </w:t>
      </w:r>
      <w:r w:rsidRPr="009D2811">
        <w:rPr>
          <w:rFonts w:asciiTheme="minorHAnsi" w:hAnsiTheme="minorHAnsi" w:cstheme="minorHAnsi"/>
          <w:b/>
          <w:bCs/>
          <w:sz w:val="22"/>
          <w:szCs w:val="22"/>
        </w:rPr>
        <w:t>:</w:t>
      </w:r>
      <w:r w:rsidRPr="009D2811">
        <w:rPr>
          <w:rFonts w:asciiTheme="minorHAnsi" w:hAnsiTheme="minorHAnsi" w:cstheme="minorHAnsi"/>
          <w:b/>
          <w:bCs/>
          <w:sz w:val="22"/>
          <w:szCs w:val="22"/>
        </w:rPr>
        <w:tab/>
      </w:r>
      <w:r w:rsidRPr="009D2811">
        <w:rPr>
          <w:rFonts w:asciiTheme="minorHAnsi" w:hAnsiTheme="minorHAnsi" w:cstheme="minorHAnsi"/>
          <w:bCs/>
          <w:sz w:val="22"/>
          <w:szCs w:val="22"/>
        </w:rPr>
        <w:t>Mesdames HALLEBARD Mireille, ROBILLARD Marie-Line, MAURIQUE Laurence</w:t>
      </w:r>
    </w:p>
    <w:p w:rsidR="00725C93" w:rsidRPr="009D2811" w:rsidRDefault="00725C93" w:rsidP="00725C93">
      <w:pPr>
        <w:adjustRightInd w:val="0"/>
        <w:ind w:left="2124"/>
        <w:jc w:val="both"/>
        <w:rPr>
          <w:rFonts w:asciiTheme="minorHAnsi" w:hAnsiTheme="minorHAnsi" w:cstheme="minorHAnsi"/>
          <w:bCs/>
          <w:sz w:val="22"/>
          <w:szCs w:val="22"/>
        </w:rPr>
      </w:pPr>
      <w:r w:rsidRPr="009D2811">
        <w:rPr>
          <w:rFonts w:asciiTheme="minorHAnsi" w:hAnsiTheme="minorHAnsi" w:cstheme="minorHAnsi"/>
          <w:bCs/>
          <w:sz w:val="22"/>
          <w:szCs w:val="22"/>
        </w:rPr>
        <w:t>Messieurs GAILLANDRE Alain, GRATIGNY Laurent, VANIER pascal, LOUVEL Jacques, BLOSSEVILLE Laurent</w:t>
      </w:r>
    </w:p>
    <w:p w:rsidR="00725C93" w:rsidRPr="009D2811" w:rsidRDefault="00725C93" w:rsidP="00725C93">
      <w:pPr>
        <w:adjustRightInd w:val="0"/>
        <w:ind w:left="2124" w:hanging="2124"/>
        <w:jc w:val="both"/>
        <w:rPr>
          <w:rFonts w:asciiTheme="minorHAnsi" w:hAnsiTheme="minorHAnsi" w:cstheme="minorHAnsi"/>
          <w:sz w:val="22"/>
          <w:szCs w:val="22"/>
        </w:rPr>
      </w:pPr>
    </w:p>
    <w:p w:rsidR="00725C93" w:rsidRPr="009D2811" w:rsidRDefault="00725C93" w:rsidP="00725C93">
      <w:pPr>
        <w:adjustRightInd w:val="0"/>
        <w:ind w:left="2124" w:hanging="2124"/>
        <w:jc w:val="both"/>
        <w:rPr>
          <w:rFonts w:asciiTheme="minorHAnsi" w:hAnsiTheme="minorHAnsi" w:cstheme="minorHAnsi"/>
          <w:sz w:val="22"/>
          <w:szCs w:val="22"/>
        </w:rPr>
      </w:pPr>
      <w:r w:rsidRPr="009D2811">
        <w:rPr>
          <w:rFonts w:asciiTheme="minorHAnsi" w:hAnsiTheme="minorHAnsi" w:cstheme="minorHAnsi"/>
          <w:b/>
          <w:sz w:val="22"/>
          <w:szCs w:val="22"/>
          <w:u w:val="single"/>
        </w:rPr>
        <w:t>Absente excusée</w:t>
      </w:r>
      <w:r w:rsidRPr="009D2811">
        <w:rPr>
          <w:rFonts w:asciiTheme="minorHAnsi" w:hAnsiTheme="minorHAnsi" w:cstheme="minorHAnsi"/>
          <w:sz w:val="22"/>
          <w:szCs w:val="22"/>
        </w:rPr>
        <w:t> :</w:t>
      </w:r>
      <w:r w:rsidRPr="009D2811">
        <w:rPr>
          <w:rFonts w:asciiTheme="minorHAnsi" w:hAnsiTheme="minorHAnsi" w:cstheme="minorHAnsi"/>
          <w:sz w:val="22"/>
          <w:szCs w:val="22"/>
        </w:rPr>
        <w:tab/>
        <w:t>Mme LEFEBVRE Sophie ayant donné pouvoir à Mme ROBILLARD</w:t>
      </w:r>
    </w:p>
    <w:p w:rsidR="00725C93" w:rsidRPr="009D2811" w:rsidRDefault="00725C93" w:rsidP="00725C93">
      <w:pPr>
        <w:adjustRightInd w:val="0"/>
        <w:ind w:left="2124" w:hanging="2124"/>
        <w:jc w:val="both"/>
        <w:rPr>
          <w:rFonts w:asciiTheme="minorHAnsi" w:hAnsiTheme="minorHAnsi" w:cstheme="minorHAnsi"/>
          <w:sz w:val="22"/>
          <w:szCs w:val="22"/>
        </w:rPr>
      </w:pPr>
    </w:p>
    <w:p w:rsidR="00725C93" w:rsidRPr="009D2811" w:rsidRDefault="00725C93" w:rsidP="00725C93">
      <w:pPr>
        <w:adjustRightInd w:val="0"/>
        <w:jc w:val="both"/>
        <w:rPr>
          <w:rFonts w:asciiTheme="minorHAnsi" w:hAnsiTheme="minorHAnsi" w:cstheme="minorHAnsi"/>
          <w:sz w:val="22"/>
          <w:szCs w:val="22"/>
        </w:rPr>
      </w:pPr>
      <w:r w:rsidRPr="007A621A">
        <w:rPr>
          <w:rFonts w:asciiTheme="minorHAnsi" w:hAnsiTheme="minorHAnsi" w:cstheme="minorHAnsi"/>
          <w:b/>
          <w:bCs/>
          <w:sz w:val="22"/>
          <w:szCs w:val="22"/>
          <w:u w:val="single"/>
        </w:rPr>
        <w:t>Absent</w:t>
      </w:r>
      <w:r w:rsidRPr="009D2811">
        <w:rPr>
          <w:rFonts w:asciiTheme="minorHAnsi" w:hAnsiTheme="minorHAnsi" w:cstheme="minorHAnsi"/>
          <w:b/>
          <w:bCs/>
          <w:sz w:val="22"/>
          <w:szCs w:val="22"/>
        </w:rPr>
        <w:t> </w:t>
      </w:r>
      <w:r w:rsidRPr="009D2811">
        <w:rPr>
          <w:rFonts w:asciiTheme="minorHAnsi" w:hAnsiTheme="minorHAnsi" w:cstheme="minorHAnsi"/>
          <w:sz w:val="22"/>
          <w:szCs w:val="22"/>
        </w:rPr>
        <w:t>:</w:t>
      </w:r>
      <w:r w:rsidRPr="009D2811">
        <w:rPr>
          <w:rFonts w:asciiTheme="minorHAnsi" w:hAnsiTheme="minorHAnsi" w:cstheme="minorHAnsi"/>
          <w:sz w:val="22"/>
          <w:szCs w:val="22"/>
        </w:rPr>
        <w:tab/>
      </w:r>
      <w:r w:rsidRPr="009D2811">
        <w:rPr>
          <w:rFonts w:asciiTheme="minorHAnsi" w:hAnsiTheme="minorHAnsi" w:cstheme="minorHAnsi"/>
          <w:sz w:val="22"/>
          <w:szCs w:val="22"/>
        </w:rPr>
        <w:tab/>
        <w:t>Mr BLOSSEVILLE Richard</w:t>
      </w:r>
    </w:p>
    <w:p w:rsidR="00725C93" w:rsidRPr="009D2811" w:rsidRDefault="00725C93" w:rsidP="00725C93">
      <w:pPr>
        <w:adjustRightInd w:val="0"/>
        <w:rPr>
          <w:rFonts w:asciiTheme="minorHAnsi" w:hAnsiTheme="minorHAnsi" w:cstheme="minorHAnsi"/>
          <w:sz w:val="22"/>
          <w:szCs w:val="22"/>
        </w:rPr>
      </w:pPr>
      <w:r w:rsidRPr="009D2811">
        <w:rPr>
          <w:rFonts w:asciiTheme="minorHAnsi" w:hAnsiTheme="minorHAnsi" w:cstheme="minorHAnsi"/>
          <w:bCs/>
          <w:sz w:val="22"/>
          <w:szCs w:val="22"/>
        </w:rPr>
        <w:tab/>
      </w:r>
      <w:r w:rsidRPr="009D2811">
        <w:rPr>
          <w:rFonts w:asciiTheme="minorHAnsi" w:hAnsiTheme="minorHAnsi" w:cstheme="minorHAnsi"/>
          <w:bCs/>
          <w:sz w:val="22"/>
          <w:szCs w:val="22"/>
        </w:rPr>
        <w:tab/>
      </w:r>
      <w:r w:rsidRPr="009D2811">
        <w:rPr>
          <w:rFonts w:asciiTheme="minorHAnsi" w:hAnsiTheme="minorHAnsi" w:cstheme="minorHAnsi"/>
          <w:bCs/>
          <w:sz w:val="22"/>
          <w:szCs w:val="22"/>
        </w:rPr>
        <w:tab/>
      </w:r>
    </w:p>
    <w:p w:rsidR="00725C93" w:rsidRPr="009D2811" w:rsidRDefault="00725C93" w:rsidP="00725C9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9D2811">
        <w:rPr>
          <w:rFonts w:asciiTheme="minorHAnsi" w:hAnsiTheme="minorHAnsi" w:cstheme="minorHAnsi"/>
          <w:sz w:val="22"/>
          <w:szCs w:val="22"/>
        </w:rPr>
        <w:t>Date de convocation :</w:t>
      </w:r>
      <w:r w:rsidRPr="009D2811">
        <w:rPr>
          <w:rFonts w:asciiTheme="minorHAnsi" w:hAnsiTheme="minorHAnsi" w:cstheme="minorHAnsi"/>
          <w:sz w:val="22"/>
          <w:szCs w:val="22"/>
        </w:rPr>
        <w:tab/>
      </w:r>
      <w:r w:rsidRPr="009D2811">
        <w:rPr>
          <w:rFonts w:asciiTheme="minorHAnsi" w:hAnsiTheme="minorHAnsi" w:cstheme="minorHAnsi"/>
          <w:sz w:val="22"/>
          <w:szCs w:val="22"/>
        </w:rPr>
        <w:tab/>
      </w:r>
      <w:r w:rsidRPr="009D2811">
        <w:rPr>
          <w:rFonts w:asciiTheme="minorHAnsi" w:hAnsiTheme="minorHAnsi" w:cstheme="minorHAnsi"/>
          <w:sz w:val="22"/>
          <w:szCs w:val="22"/>
        </w:rPr>
        <w:tab/>
        <w:t>18 septembre 2019</w:t>
      </w:r>
    </w:p>
    <w:p w:rsidR="00725C93" w:rsidRPr="009D2811" w:rsidRDefault="00725C93" w:rsidP="00725C9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2"/>
          <w:szCs w:val="22"/>
        </w:rPr>
      </w:pPr>
      <w:r w:rsidRPr="009D2811">
        <w:rPr>
          <w:rFonts w:asciiTheme="minorHAnsi" w:hAnsiTheme="minorHAnsi" w:cstheme="minorHAnsi"/>
          <w:b/>
          <w:sz w:val="22"/>
          <w:szCs w:val="22"/>
        </w:rPr>
        <w:t>Nombre de conseillers</w:t>
      </w:r>
    </w:p>
    <w:p w:rsidR="00725C93" w:rsidRPr="009D2811" w:rsidRDefault="00725C93" w:rsidP="00725C9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9D2811">
        <w:rPr>
          <w:rFonts w:asciiTheme="minorHAnsi" w:hAnsiTheme="minorHAnsi" w:cstheme="minorHAnsi"/>
          <w:sz w:val="22"/>
          <w:szCs w:val="22"/>
        </w:rPr>
        <w:t>En exercice :</w:t>
      </w:r>
      <w:r w:rsidRPr="009D2811">
        <w:rPr>
          <w:rFonts w:asciiTheme="minorHAnsi" w:hAnsiTheme="minorHAnsi" w:cstheme="minorHAnsi"/>
          <w:sz w:val="22"/>
          <w:szCs w:val="22"/>
        </w:rPr>
        <w:tab/>
      </w:r>
      <w:r w:rsidRPr="009D2811">
        <w:rPr>
          <w:rFonts w:asciiTheme="minorHAnsi" w:hAnsiTheme="minorHAnsi" w:cstheme="minorHAnsi"/>
          <w:sz w:val="22"/>
          <w:szCs w:val="22"/>
        </w:rPr>
        <w:tab/>
      </w:r>
      <w:r w:rsidRPr="009D2811">
        <w:rPr>
          <w:rFonts w:asciiTheme="minorHAnsi" w:hAnsiTheme="minorHAnsi" w:cstheme="minorHAnsi"/>
          <w:sz w:val="22"/>
          <w:szCs w:val="22"/>
        </w:rPr>
        <w:tab/>
      </w:r>
      <w:r w:rsidRPr="009D2811">
        <w:rPr>
          <w:rFonts w:asciiTheme="minorHAnsi" w:hAnsiTheme="minorHAnsi" w:cstheme="minorHAnsi"/>
          <w:sz w:val="22"/>
          <w:szCs w:val="22"/>
        </w:rPr>
        <w:tab/>
        <w:t>10</w:t>
      </w:r>
    </w:p>
    <w:p w:rsidR="00725C93" w:rsidRPr="009D2811" w:rsidRDefault="00725C93" w:rsidP="00725C9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9D2811">
        <w:rPr>
          <w:rFonts w:asciiTheme="minorHAnsi" w:hAnsiTheme="minorHAnsi" w:cstheme="minorHAnsi"/>
          <w:sz w:val="22"/>
          <w:szCs w:val="22"/>
        </w:rPr>
        <w:t xml:space="preserve">Présents : </w:t>
      </w:r>
      <w:r w:rsidRPr="009D2811">
        <w:rPr>
          <w:rFonts w:asciiTheme="minorHAnsi" w:hAnsiTheme="minorHAnsi" w:cstheme="minorHAnsi"/>
          <w:sz w:val="22"/>
          <w:szCs w:val="22"/>
        </w:rPr>
        <w:tab/>
      </w:r>
      <w:r w:rsidRPr="009D2811">
        <w:rPr>
          <w:rFonts w:asciiTheme="minorHAnsi" w:hAnsiTheme="minorHAnsi" w:cstheme="minorHAnsi"/>
          <w:sz w:val="22"/>
          <w:szCs w:val="22"/>
        </w:rPr>
        <w:tab/>
      </w:r>
      <w:r w:rsidRPr="009D2811">
        <w:rPr>
          <w:rFonts w:asciiTheme="minorHAnsi" w:hAnsiTheme="minorHAnsi" w:cstheme="minorHAnsi"/>
          <w:sz w:val="22"/>
          <w:szCs w:val="22"/>
        </w:rPr>
        <w:tab/>
      </w:r>
      <w:r w:rsidRPr="009D2811">
        <w:rPr>
          <w:rFonts w:asciiTheme="minorHAnsi" w:hAnsiTheme="minorHAnsi" w:cstheme="minorHAnsi"/>
          <w:sz w:val="22"/>
          <w:szCs w:val="22"/>
        </w:rPr>
        <w:tab/>
        <w:t>08</w:t>
      </w:r>
    </w:p>
    <w:p w:rsidR="00725C93" w:rsidRPr="009D2811" w:rsidRDefault="00725C93" w:rsidP="00725C93">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sidRPr="009D2811">
        <w:rPr>
          <w:rFonts w:asciiTheme="minorHAnsi" w:hAnsiTheme="minorHAnsi" w:cstheme="minorHAnsi"/>
          <w:sz w:val="22"/>
          <w:szCs w:val="22"/>
        </w:rPr>
        <w:t>Votants :</w:t>
      </w:r>
      <w:r w:rsidRPr="009D2811">
        <w:rPr>
          <w:rFonts w:asciiTheme="minorHAnsi" w:hAnsiTheme="minorHAnsi" w:cstheme="minorHAnsi"/>
          <w:sz w:val="22"/>
          <w:szCs w:val="22"/>
        </w:rPr>
        <w:tab/>
      </w:r>
      <w:r w:rsidRPr="009D2811">
        <w:rPr>
          <w:rFonts w:asciiTheme="minorHAnsi" w:hAnsiTheme="minorHAnsi" w:cstheme="minorHAnsi"/>
          <w:sz w:val="22"/>
          <w:szCs w:val="22"/>
        </w:rPr>
        <w:tab/>
      </w:r>
      <w:r w:rsidRPr="009D2811">
        <w:rPr>
          <w:rFonts w:asciiTheme="minorHAnsi" w:hAnsiTheme="minorHAnsi" w:cstheme="minorHAnsi"/>
          <w:sz w:val="22"/>
          <w:szCs w:val="22"/>
        </w:rPr>
        <w:tab/>
      </w:r>
      <w:r w:rsidRPr="009D2811">
        <w:rPr>
          <w:rFonts w:asciiTheme="minorHAnsi" w:hAnsiTheme="minorHAnsi" w:cstheme="minorHAnsi"/>
          <w:sz w:val="22"/>
          <w:szCs w:val="22"/>
        </w:rPr>
        <w:tab/>
        <w:t>08</w:t>
      </w:r>
    </w:p>
    <w:p w:rsidR="00B9416B" w:rsidRPr="009D2811" w:rsidRDefault="00B9416B">
      <w:pPr>
        <w:rPr>
          <w:rFonts w:asciiTheme="minorHAnsi" w:hAnsiTheme="minorHAnsi" w:cstheme="minorHAnsi"/>
        </w:rPr>
      </w:pPr>
    </w:p>
    <w:p w:rsidR="00725C93" w:rsidRPr="009D2811" w:rsidRDefault="00725C93" w:rsidP="00725C93">
      <w:pPr>
        <w:rPr>
          <w:rFonts w:asciiTheme="minorHAnsi" w:hAnsiTheme="minorHAnsi" w:cstheme="minorHAnsi"/>
        </w:rPr>
      </w:pPr>
    </w:p>
    <w:p w:rsidR="00725C93" w:rsidRPr="009D2811" w:rsidRDefault="00725C93" w:rsidP="007A621A">
      <w:pPr>
        <w:jc w:val="both"/>
        <w:rPr>
          <w:rFonts w:asciiTheme="minorHAnsi" w:hAnsiTheme="minorHAnsi" w:cstheme="minorHAnsi"/>
          <w:b/>
          <w:sz w:val="22"/>
          <w:szCs w:val="22"/>
          <w:u w:val="single"/>
        </w:rPr>
      </w:pPr>
      <w:r w:rsidRPr="009D2811">
        <w:rPr>
          <w:rFonts w:asciiTheme="minorHAnsi" w:hAnsiTheme="minorHAnsi" w:cstheme="minorHAnsi"/>
          <w:b/>
          <w:sz w:val="22"/>
          <w:szCs w:val="22"/>
          <w:u w:val="single"/>
        </w:rPr>
        <w:t>Validation du compte rendu du conseil municipal du 04 juin 2019</w:t>
      </w:r>
    </w:p>
    <w:p w:rsidR="00725C93" w:rsidRPr="009D2811" w:rsidRDefault="00725C93" w:rsidP="007A621A">
      <w:pPr>
        <w:jc w:val="both"/>
        <w:rPr>
          <w:rFonts w:asciiTheme="minorHAnsi" w:hAnsiTheme="minorHAnsi" w:cstheme="minorHAnsi"/>
          <w:sz w:val="22"/>
          <w:szCs w:val="22"/>
        </w:rPr>
      </w:pPr>
    </w:p>
    <w:p w:rsidR="00725C93" w:rsidRPr="009D2811" w:rsidRDefault="00725C93" w:rsidP="007A621A">
      <w:pPr>
        <w:jc w:val="both"/>
        <w:rPr>
          <w:rFonts w:asciiTheme="minorHAnsi" w:hAnsiTheme="minorHAnsi" w:cstheme="minorHAnsi"/>
          <w:sz w:val="22"/>
          <w:szCs w:val="22"/>
        </w:rPr>
      </w:pPr>
      <w:r w:rsidRPr="009D2811">
        <w:rPr>
          <w:rFonts w:asciiTheme="minorHAnsi" w:hAnsiTheme="minorHAnsi" w:cstheme="minorHAnsi"/>
          <w:sz w:val="22"/>
          <w:szCs w:val="22"/>
        </w:rPr>
        <w:t>Le compte rendu du conseil municipal du 04 juin 2019 est validé à l’unanimité des membres présents.</w:t>
      </w:r>
    </w:p>
    <w:p w:rsidR="00725C93" w:rsidRPr="009D2811" w:rsidRDefault="00725C93" w:rsidP="007A621A">
      <w:pPr>
        <w:jc w:val="both"/>
        <w:rPr>
          <w:rFonts w:asciiTheme="minorHAnsi" w:hAnsiTheme="minorHAnsi" w:cstheme="minorHAnsi"/>
          <w:sz w:val="22"/>
          <w:szCs w:val="22"/>
        </w:rPr>
      </w:pPr>
    </w:p>
    <w:p w:rsidR="00725C93" w:rsidRPr="009D2811" w:rsidRDefault="00725C93"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Taxe de séjour</w:t>
      </w:r>
    </w:p>
    <w:p w:rsidR="00725C93" w:rsidRPr="009D2811" w:rsidRDefault="00725C93" w:rsidP="007A621A">
      <w:pPr>
        <w:jc w:val="both"/>
        <w:rPr>
          <w:rFonts w:asciiTheme="minorHAnsi" w:hAnsiTheme="minorHAnsi" w:cstheme="minorHAnsi"/>
          <w:sz w:val="22"/>
          <w:szCs w:val="22"/>
        </w:rPr>
      </w:pPr>
    </w:p>
    <w:p w:rsidR="00725C93" w:rsidRPr="009D2811" w:rsidRDefault="00725C93" w:rsidP="007A621A">
      <w:pPr>
        <w:jc w:val="both"/>
        <w:rPr>
          <w:rFonts w:asciiTheme="minorHAnsi" w:hAnsiTheme="minorHAnsi" w:cstheme="minorHAnsi"/>
          <w:sz w:val="22"/>
          <w:szCs w:val="22"/>
        </w:rPr>
      </w:pPr>
      <w:r w:rsidRPr="009D2811">
        <w:rPr>
          <w:rFonts w:asciiTheme="minorHAnsi" w:hAnsiTheme="minorHAnsi" w:cstheme="minorHAnsi"/>
          <w:sz w:val="22"/>
          <w:szCs w:val="22"/>
        </w:rPr>
        <w:t>Un courrier de la sous-préfecture nous a averti de la non-conformité de la délibération concernant la taxe de séjour prise en juin 2019 car entre autres tous les types d’établissements n’étaient pas répertoriés dans ce document.</w:t>
      </w:r>
    </w:p>
    <w:p w:rsidR="00725C93" w:rsidRPr="009D2811" w:rsidRDefault="00725C93" w:rsidP="007A621A">
      <w:pPr>
        <w:jc w:val="both"/>
        <w:rPr>
          <w:rFonts w:asciiTheme="minorHAnsi" w:hAnsiTheme="minorHAnsi" w:cstheme="minorHAnsi"/>
          <w:sz w:val="22"/>
          <w:szCs w:val="22"/>
        </w:rPr>
      </w:pPr>
    </w:p>
    <w:p w:rsidR="00725C93" w:rsidRPr="009D2811" w:rsidRDefault="00725C93" w:rsidP="007A621A">
      <w:pPr>
        <w:jc w:val="both"/>
        <w:rPr>
          <w:rFonts w:asciiTheme="minorHAnsi" w:hAnsiTheme="minorHAnsi" w:cstheme="minorHAnsi"/>
          <w:sz w:val="22"/>
          <w:szCs w:val="22"/>
        </w:rPr>
      </w:pPr>
      <w:r w:rsidRPr="009D2811">
        <w:rPr>
          <w:rFonts w:asciiTheme="minorHAnsi" w:hAnsiTheme="minorHAnsi" w:cstheme="minorHAnsi"/>
          <w:sz w:val="22"/>
          <w:szCs w:val="22"/>
        </w:rPr>
        <w:t>Après en avoir délibéré à l’unanimité des membres présents, le conseil municipal :</w:t>
      </w:r>
    </w:p>
    <w:p w:rsidR="00725C93" w:rsidRPr="009D2811" w:rsidRDefault="00725C93" w:rsidP="007A621A">
      <w:pPr>
        <w:jc w:val="both"/>
        <w:rPr>
          <w:rFonts w:asciiTheme="minorHAnsi" w:hAnsiTheme="minorHAnsi" w:cstheme="minorHAnsi"/>
          <w:sz w:val="22"/>
          <w:szCs w:val="22"/>
        </w:rPr>
      </w:pP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d’instituer une taxe de séjour dite au « réel » perçue par les hébergeurs pour chaque touriste logé pour les logements inférieurs à 10 personnes, soit 0.50 € par personne, pour les 8 catégories d’hébergements définies par le législateur,</w:t>
      </w: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d’instituer une taxe de séjour forfaitaire pour tous les types de logements à raison de 48 € par chambre ou emplacement pour tous les hébergements de plus de 10 personnes,</w:t>
      </w: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d’instaurer un taux de 1% qui sera appliqué au coût de la nuitée par personne pour les hébergements sans classement ou en attente de classement.</w:t>
      </w: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que la taxe de séjour sera perçue du 1</w:t>
      </w:r>
      <w:r w:rsidRPr="009D2811">
        <w:rPr>
          <w:rFonts w:asciiTheme="minorHAnsi" w:hAnsiTheme="minorHAnsi" w:cstheme="minorHAnsi"/>
          <w:sz w:val="22"/>
          <w:szCs w:val="22"/>
          <w:vertAlign w:val="superscript"/>
        </w:rPr>
        <w:t>er</w:t>
      </w:r>
      <w:r w:rsidRPr="009D2811">
        <w:rPr>
          <w:rFonts w:asciiTheme="minorHAnsi" w:hAnsiTheme="minorHAnsi" w:cstheme="minorHAnsi"/>
          <w:sz w:val="22"/>
          <w:szCs w:val="22"/>
        </w:rPr>
        <w:t xml:space="preserve"> janvier au 31 décembre </w:t>
      </w:r>
      <w:r w:rsidR="005F3F5C" w:rsidRPr="009D2811">
        <w:rPr>
          <w:rFonts w:asciiTheme="minorHAnsi" w:hAnsiTheme="minorHAnsi" w:cstheme="minorHAnsi"/>
          <w:sz w:val="22"/>
          <w:szCs w:val="22"/>
        </w:rPr>
        <w:t>quel que</w:t>
      </w:r>
      <w:r w:rsidRPr="009D2811">
        <w:rPr>
          <w:rFonts w:asciiTheme="minorHAnsi" w:hAnsiTheme="minorHAnsi" w:cstheme="minorHAnsi"/>
          <w:sz w:val="22"/>
          <w:szCs w:val="22"/>
        </w:rPr>
        <w:t xml:space="preserve"> soit le type d’hébergement.</w:t>
      </w: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comme il est stipulé dans l’articles L2333-31 du CGCT depuis 2015 que sont exemptés de la taxe de séjour, uniquement pour les taxes de séjour forfaitaires :</w:t>
      </w:r>
    </w:p>
    <w:p w:rsidR="00725C93" w:rsidRPr="009D2811" w:rsidRDefault="00725C93" w:rsidP="007A621A">
      <w:pPr>
        <w:numPr>
          <w:ilvl w:val="2"/>
          <w:numId w:val="1"/>
        </w:numPr>
        <w:contextualSpacing/>
        <w:jc w:val="both"/>
        <w:rPr>
          <w:rFonts w:asciiTheme="minorHAnsi" w:hAnsiTheme="minorHAnsi" w:cstheme="minorHAnsi"/>
          <w:sz w:val="22"/>
          <w:szCs w:val="22"/>
        </w:rPr>
      </w:pPr>
      <w:r w:rsidRPr="009D2811">
        <w:rPr>
          <w:rFonts w:asciiTheme="minorHAnsi" w:hAnsiTheme="minorHAnsi" w:cstheme="minorHAnsi"/>
          <w:sz w:val="22"/>
          <w:szCs w:val="22"/>
        </w:rPr>
        <w:t>Les personnes mineures,</w:t>
      </w:r>
    </w:p>
    <w:p w:rsidR="00725C93" w:rsidRPr="009D2811" w:rsidRDefault="00725C93" w:rsidP="007A621A">
      <w:pPr>
        <w:numPr>
          <w:ilvl w:val="2"/>
          <w:numId w:val="1"/>
        </w:numPr>
        <w:contextualSpacing/>
        <w:jc w:val="both"/>
        <w:rPr>
          <w:rFonts w:asciiTheme="minorHAnsi" w:hAnsiTheme="minorHAnsi" w:cstheme="minorHAnsi"/>
          <w:sz w:val="22"/>
          <w:szCs w:val="22"/>
        </w:rPr>
      </w:pPr>
      <w:r w:rsidRPr="009D2811">
        <w:rPr>
          <w:rFonts w:asciiTheme="minorHAnsi" w:hAnsiTheme="minorHAnsi" w:cstheme="minorHAnsi"/>
          <w:sz w:val="22"/>
          <w:szCs w:val="22"/>
        </w:rPr>
        <w:t>Les titulaires d’un contrat de travail saisonnier employés dans la commune</w:t>
      </w:r>
    </w:p>
    <w:p w:rsidR="005F3F5C" w:rsidRDefault="005F3F5C" w:rsidP="007A621A">
      <w:pPr>
        <w:ind w:left="2160"/>
        <w:contextualSpacing/>
        <w:jc w:val="both"/>
        <w:rPr>
          <w:rFonts w:asciiTheme="minorHAnsi" w:hAnsiTheme="minorHAnsi" w:cstheme="minorHAnsi"/>
          <w:sz w:val="22"/>
          <w:szCs w:val="22"/>
        </w:rPr>
      </w:pPr>
    </w:p>
    <w:p w:rsidR="005F3F5C" w:rsidRDefault="005F3F5C" w:rsidP="007A621A">
      <w:pPr>
        <w:ind w:left="2160"/>
        <w:contextualSpacing/>
        <w:jc w:val="both"/>
        <w:rPr>
          <w:rFonts w:asciiTheme="minorHAnsi" w:hAnsiTheme="minorHAnsi" w:cstheme="minorHAnsi"/>
          <w:sz w:val="22"/>
          <w:szCs w:val="22"/>
        </w:rPr>
      </w:pPr>
    </w:p>
    <w:p w:rsidR="005F3F5C" w:rsidRDefault="005F3F5C" w:rsidP="007A621A">
      <w:pPr>
        <w:ind w:left="2160"/>
        <w:contextualSpacing/>
        <w:jc w:val="both"/>
        <w:rPr>
          <w:rFonts w:asciiTheme="minorHAnsi" w:hAnsiTheme="minorHAnsi" w:cstheme="minorHAnsi"/>
          <w:sz w:val="22"/>
          <w:szCs w:val="22"/>
        </w:rPr>
      </w:pPr>
    </w:p>
    <w:p w:rsidR="005F3F5C" w:rsidRDefault="005F3F5C" w:rsidP="007A621A">
      <w:pPr>
        <w:ind w:left="2160"/>
        <w:contextualSpacing/>
        <w:jc w:val="both"/>
        <w:rPr>
          <w:rFonts w:asciiTheme="minorHAnsi" w:hAnsiTheme="minorHAnsi" w:cstheme="minorHAnsi"/>
          <w:sz w:val="22"/>
          <w:szCs w:val="22"/>
        </w:rPr>
      </w:pPr>
    </w:p>
    <w:p w:rsidR="00D22507" w:rsidRDefault="00D22507" w:rsidP="007A621A">
      <w:pPr>
        <w:ind w:left="2160"/>
        <w:contextualSpacing/>
        <w:jc w:val="both"/>
        <w:rPr>
          <w:rFonts w:asciiTheme="minorHAnsi" w:hAnsiTheme="minorHAnsi" w:cstheme="minorHAnsi"/>
          <w:sz w:val="22"/>
          <w:szCs w:val="22"/>
        </w:rPr>
      </w:pPr>
    </w:p>
    <w:p w:rsidR="00D22507" w:rsidRDefault="00D22507" w:rsidP="007A621A">
      <w:pPr>
        <w:ind w:left="2160"/>
        <w:contextualSpacing/>
        <w:jc w:val="both"/>
        <w:rPr>
          <w:rFonts w:asciiTheme="minorHAnsi" w:hAnsiTheme="minorHAnsi" w:cstheme="minorHAnsi"/>
          <w:sz w:val="22"/>
          <w:szCs w:val="22"/>
        </w:rPr>
      </w:pPr>
    </w:p>
    <w:p w:rsidR="00725C93" w:rsidRPr="009D2811" w:rsidRDefault="00725C93" w:rsidP="007A621A">
      <w:pPr>
        <w:numPr>
          <w:ilvl w:val="2"/>
          <w:numId w:val="1"/>
        </w:numPr>
        <w:contextualSpacing/>
        <w:jc w:val="both"/>
        <w:rPr>
          <w:rFonts w:asciiTheme="minorHAnsi" w:hAnsiTheme="minorHAnsi" w:cstheme="minorHAnsi"/>
          <w:sz w:val="22"/>
          <w:szCs w:val="22"/>
        </w:rPr>
      </w:pPr>
      <w:r w:rsidRPr="009D2811">
        <w:rPr>
          <w:rFonts w:asciiTheme="minorHAnsi" w:hAnsiTheme="minorHAnsi" w:cstheme="minorHAnsi"/>
          <w:sz w:val="22"/>
          <w:szCs w:val="22"/>
        </w:rPr>
        <w:t>Les personnes bénéficiant d’un hébergement d’urgence ou d’un relogement temporaire</w:t>
      </w:r>
    </w:p>
    <w:p w:rsidR="00725C93" w:rsidRPr="009D2811" w:rsidRDefault="00725C93" w:rsidP="007A621A">
      <w:pPr>
        <w:numPr>
          <w:ilvl w:val="2"/>
          <w:numId w:val="1"/>
        </w:numPr>
        <w:contextualSpacing/>
        <w:jc w:val="both"/>
        <w:rPr>
          <w:rFonts w:asciiTheme="minorHAnsi" w:hAnsiTheme="minorHAnsi" w:cstheme="minorHAnsi"/>
          <w:sz w:val="22"/>
          <w:szCs w:val="22"/>
        </w:rPr>
      </w:pPr>
      <w:r w:rsidRPr="009D2811">
        <w:rPr>
          <w:rFonts w:asciiTheme="minorHAnsi" w:hAnsiTheme="minorHAnsi" w:cstheme="minorHAnsi"/>
          <w:sz w:val="22"/>
          <w:szCs w:val="22"/>
        </w:rPr>
        <w:t>Les personnes qui occupent des locaux dont le loyer est inférieur à un montant de 1€ par nuit quel que soit le nombre d’habitants.</w:t>
      </w: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que conformément à l’article L.2333-27 du CGCT, le produit de cette taxe est entièrement affecté à des dépenses destinées à favoriser la fréquentation et le développement touristique.</w:t>
      </w:r>
    </w:p>
    <w:p w:rsidR="00247389" w:rsidRPr="009D2811" w:rsidRDefault="00247389" w:rsidP="007A621A">
      <w:pPr>
        <w:contextualSpacing/>
        <w:jc w:val="both"/>
        <w:rPr>
          <w:rFonts w:asciiTheme="minorHAnsi" w:hAnsiTheme="minorHAnsi" w:cstheme="minorHAnsi"/>
          <w:sz w:val="22"/>
          <w:szCs w:val="22"/>
        </w:rPr>
      </w:pP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que les logeurs doivent déclarer 2 fois par an le nombre de nuitées effectuées dans leur établissement auprès de la commune, cette déclaration peut s’effectuer par courrier ou par internet avant le 30 juin et avant le 30 décembre de l’année en cours.</w:t>
      </w: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 xml:space="preserve">DECIDE </w:t>
      </w:r>
      <w:r w:rsidRPr="009D2811">
        <w:rPr>
          <w:rFonts w:asciiTheme="minorHAnsi" w:hAnsiTheme="minorHAnsi" w:cstheme="minorHAnsi"/>
          <w:sz w:val="22"/>
          <w:szCs w:val="22"/>
        </w:rPr>
        <w:t>que le reversement de la taxe de séjour dans les caisses de Madame le Receveur communal sont fixées au 31 décembre</w:t>
      </w:r>
      <w:r w:rsidRPr="009D2811">
        <w:rPr>
          <w:rFonts w:asciiTheme="minorHAnsi" w:hAnsiTheme="minorHAnsi" w:cstheme="minorHAnsi"/>
          <w:b/>
          <w:bCs/>
          <w:sz w:val="22"/>
          <w:szCs w:val="22"/>
        </w:rPr>
        <w:t xml:space="preserve"> </w:t>
      </w:r>
    </w:p>
    <w:p w:rsidR="00725C93" w:rsidRPr="009D2811" w:rsidRDefault="00725C93" w:rsidP="007A621A">
      <w:pPr>
        <w:numPr>
          <w:ilvl w:val="0"/>
          <w:numId w:val="1"/>
        </w:numPr>
        <w:contextualSpacing/>
        <w:jc w:val="both"/>
        <w:rPr>
          <w:rFonts w:asciiTheme="minorHAnsi" w:hAnsiTheme="minorHAnsi" w:cstheme="minorHAnsi"/>
          <w:sz w:val="22"/>
          <w:szCs w:val="22"/>
        </w:rPr>
      </w:pPr>
      <w:r w:rsidRPr="009D2811">
        <w:rPr>
          <w:rFonts w:asciiTheme="minorHAnsi" w:hAnsiTheme="minorHAnsi" w:cstheme="minorHAnsi"/>
          <w:b/>
          <w:bCs/>
          <w:sz w:val="22"/>
          <w:szCs w:val="22"/>
        </w:rPr>
        <w:t xml:space="preserve">AUTORISE </w:t>
      </w:r>
      <w:r w:rsidRPr="009D2811">
        <w:rPr>
          <w:rFonts w:asciiTheme="minorHAnsi" w:hAnsiTheme="minorHAnsi" w:cstheme="minorHAnsi"/>
          <w:sz w:val="22"/>
          <w:szCs w:val="22"/>
        </w:rPr>
        <w:t>Mr le Maire</w:t>
      </w:r>
      <w:r w:rsidRPr="009D2811">
        <w:rPr>
          <w:rFonts w:asciiTheme="minorHAnsi" w:hAnsiTheme="minorHAnsi" w:cstheme="minorHAnsi"/>
          <w:b/>
          <w:bCs/>
          <w:sz w:val="22"/>
          <w:szCs w:val="22"/>
        </w:rPr>
        <w:t xml:space="preserve"> </w:t>
      </w:r>
      <w:r w:rsidRPr="009D2811">
        <w:rPr>
          <w:rFonts w:asciiTheme="minorHAnsi" w:hAnsiTheme="minorHAnsi" w:cstheme="minorHAnsi"/>
          <w:sz w:val="22"/>
          <w:szCs w:val="22"/>
        </w:rPr>
        <w:t>à signer tout document afférent à la taxe de séjour.</w:t>
      </w:r>
    </w:p>
    <w:p w:rsidR="00725C93" w:rsidRPr="009D2811" w:rsidRDefault="00725C93" w:rsidP="007A621A">
      <w:pPr>
        <w:jc w:val="both"/>
        <w:rPr>
          <w:rFonts w:asciiTheme="minorHAnsi" w:hAnsiTheme="minorHAnsi" w:cstheme="minorHAnsi"/>
          <w:sz w:val="22"/>
          <w:szCs w:val="22"/>
        </w:rPr>
      </w:pPr>
    </w:p>
    <w:p w:rsidR="00725C93" w:rsidRPr="009D2811" w:rsidRDefault="00725C93" w:rsidP="007A621A">
      <w:pPr>
        <w:jc w:val="both"/>
        <w:rPr>
          <w:rFonts w:asciiTheme="minorHAnsi" w:hAnsiTheme="minorHAnsi" w:cstheme="minorHAnsi"/>
          <w:sz w:val="22"/>
          <w:szCs w:val="22"/>
        </w:rPr>
      </w:pPr>
    </w:p>
    <w:p w:rsidR="00725C93" w:rsidRPr="009D2811" w:rsidRDefault="00247389"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 xml:space="preserve">Encaissement de chèques </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Suite au changement d’opérateur pour les lignes téléphoniques, l’opérateur Orange rembourse les abonnements payés en avance.</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Il convient d’encaisser les chèques reçus.</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Après en avoir délibéré à l’unanimité des membres présents, le conseil municipal :</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pStyle w:val="Paragraphedeliste"/>
        <w:numPr>
          <w:ilvl w:val="0"/>
          <w:numId w:val="2"/>
        </w:numPr>
        <w:jc w:val="both"/>
        <w:rPr>
          <w:rFonts w:asciiTheme="minorHAnsi" w:hAnsiTheme="minorHAnsi" w:cstheme="minorHAnsi"/>
          <w:sz w:val="22"/>
          <w:szCs w:val="22"/>
        </w:rPr>
      </w:pPr>
      <w:r w:rsidRPr="009D2811">
        <w:rPr>
          <w:rFonts w:asciiTheme="minorHAnsi" w:hAnsiTheme="minorHAnsi" w:cstheme="minorHAnsi"/>
          <w:b/>
          <w:bCs/>
          <w:sz w:val="22"/>
          <w:szCs w:val="22"/>
        </w:rPr>
        <w:t>AUTORISE</w:t>
      </w:r>
      <w:r w:rsidRPr="009D2811">
        <w:rPr>
          <w:rFonts w:asciiTheme="minorHAnsi" w:hAnsiTheme="minorHAnsi" w:cstheme="minorHAnsi"/>
          <w:sz w:val="22"/>
          <w:szCs w:val="22"/>
        </w:rPr>
        <w:t xml:space="preserve"> Mr le Maire à encaisser les chèques suivants :</w:t>
      </w:r>
    </w:p>
    <w:p w:rsidR="00247389" w:rsidRPr="009D2811" w:rsidRDefault="00247389" w:rsidP="007A621A">
      <w:pPr>
        <w:pStyle w:val="Paragraphedeliste"/>
        <w:numPr>
          <w:ilvl w:val="0"/>
          <w:numId w:val="3"/>
        </w:numPr>
        <w:jc w:val="both"/>
        <w:rPr>
          <w:rFonts w:asciiTheme="minorHAnsi" w:hAnsiTheme="minorHAnsi" w:cstheme="minorHAnsi"/>
          <w:sz w:val="22"/>
          <w:szCs w:val="22"/>
        </w:rPr>
      </w:pPr>
      <w:r w:rsidRPr="009D2811">
        <w:rPr>
          <w:rFonts w:asciiTheme="minorHAnsi" w:hAnsiTheme="minorHAnsi" w:cstheme="minorHAnsi"/>
          <w:sz w:val="22"/>
          <w:szCs w:val="22"/>
        </w:rPr>
        <w:t>Chèque n° 19 1305157 A d’une valeur de 49.25 €</w:t>
      </w:r>
    </w:p>
    <w:p w:rsidR="00247389" w:rsidRPr="009D2811" w:rsidRDefault="00247389" w:rsidP="007A621A">
      <w:pPr>
        <w:pStyle w:val="Paragraphedeliste"/>
        <w:numPr>
          <w:ilvl w:val="0"/>
          <w:numId w:val="3"/>
        </w:numPr>
        <w:jc w:val="both"/>
        <w:rPr>
          <w:rFonts w:asciiTheme="minorHAnsi" w:hAnsiTheme="minorHAnsi" w:cstheme="minorHAnsi"/>
          <w:sz w:val="22"/>
          <w:szCs w:val="22"/>
        </w:rPr>
      </w:pPr>
      <w:r w:rsidRPr="009D2811">
        <w:rPr>
          <w:rFonts w:asciiTheme="minorHAnsi" w:hAnsiTheme="minorHAnsi" w:cstheme="minorHAnsi"/>
          <w:sz w:val="22"/>
          <w:szCs w:val="22"/>
        </w:rPr>
        <w:t>Chèque n° 19 1305158 B d’une valeur de 142.03 €</w:t>
      </w:r>
    </w:p>
    <w:p w:rsidR="00247389" w:rsidRPr="009D2811" w:rsidRDefault="00247389" w:rsidP="007A621A">
      <w:pPr>
        <w:pStyle w:val="Paragraphedeliste"/>
        <w:numPr>
          <w:ilvl w:val="0"/>
          <w:numId w:val="3"/>
        </w:numPr>
        <w:jc w:val="both"/>
        <w:rPr>
          <w:rFonts w:asciiTheme="minorHAnsi" w:hAnsiTheme="minorHAnsi" w:cstheme="minorHAnsi"/>
          <w:sz w:val="22"/>
          <w:szCs w:val="22"/>
        </w:rPr>
      </w:pPr>
      <w:r w:rsidRPr="009D2811">
        <w:rPr>
          <w:rFonts w:asciiTheme="minorHAnsi" w:hAnsiTheme="minorHAnsi" w:cstheme="minorHAnsi"/>
          <w:sz w:val="22"/>
          <w:szCs w:val="22"/>
        </w:rPr>
        <w:t>Chèque n° 19 1315543 F d’une valeur de 2.59 €</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Remboursement de frais à des tiers</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Pour des raisons de délais, Mr Alain GAILLANDRE, Conseiller municipal a dû faire l’avance du renouvellement d’abonnement au site internet de la commune pour un montant de 95.00 €</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La carte Pro de la commune n’a pas fonctionné à la Poste de Saint Valery en Caux Centre de tri, pour éviter un nouveau déplacement Mme Magda QUIBEL, secrétaire de mairie a avancé la somme de 19.28 €.</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Le conseil municipal après en avoir délibéré à l’unanimité des membres présents :</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pStyle w:val="Paragraphedeliste"/>
        <w:numPr>
          <w:ilvl w:val="0"/>
          <w:numId w:val="4"/>
        </w:numPr>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de rembourser par virement la somme de 95.00 € à Mr GAILLANDRE et 19.28 € à Mme QUIBEL. Les sommes seront imputées au compte 6188. </w:t>
      </w:r>
    </w:p>
    <w:p w:rsidR="00247389" w:rsidRDefault="00247389" w:rsidP="007A621A">
      <w:pPr>
        <w:jc w:val="both"/>
        <w:rPr>
          <w:rFonts w:asciiTheme="minorHAnsi" w:hAnsiTheme="minorHAnsi" w:cstheme="minorHAnsi"/>
          <w:sz w:val="22"/>
          <w:szCs w:val="22"/>
        </w:rPr>
      </w:pPr>
    </w:p>
    <w:p w:rsidR="005F3F5C" w:rsidRDefault="005F3F5C" w:rsidP="007A621A">
      <w:pPr>
        <w:jc w:val="both"/>
        <w:rPr>
          <w:rFonts w:asciiTheme="minorHAnsi" w:hAnsiTheme="minorHAnsi" w:cstheme="minorHAnsi"/>
          <w:sz w:val="22"/>
          <w:szCs w:val="22"/>
        </w:rPr>
      </w:pPr>
    </w:p>
    <w:p w:rsidR="005F3F5C" w:rsidRDefault="005F3F5C" w:rsidP="007A621A">
      <w:pPr>
        <w:jc w:val="both"/>
        <w:rPr>
          <w:rFonts w:asciiTheme="minorHAnsi" w:hAnsiTheme="minorHAnsi" w:cstheme="minorHAnsi"/>
          <w:sz w:val="22"/>
          <w:szCs w:val="22"/>
        </w:rPr>
      </w:pPr>
    </w:p>
    <w:p w:rsidR="005F3F5C" w:rsidRDefault="005F3F5C" w:rsidP="007A621A">
      <w:pPr>
        <w:jc w:val="both"/>
        <w:rPr>
          <w:rFonts w:asciiTheme="minorHAnsi" w:hAnsiTheme="minorHAnsi" w:cstheme="minorHAnsi"/>
          <w:sz w:val="22"/>
          <w:szCs w:val="22"/>
        </w:rPr>
      </w:pPr>
    </w:p>
    <w:p w:rsidR="005F3F5C" w:rsidRDefault="005F3F5C" w:rsidP="007A621A">
      <w:pPr>
        <w:jc w:val="both"/>
        <w:rPr>
          <w:rFonts w:asciiTheme="minorHAnsi" w:hAnsiTheme="minorHAnsi" w:cstheme="minorHAnsi"/>
          <w:sz w:val="22"/>
          <w:szCs w:val="22"/>
        </w:rPr>
      </w:pPr>
    </w:p>
    <w:p w:rsidR="005F3F5C" w:rsidRDefault="005F3F5C" w:rsidP="007A621A">
      <w:pPr>
        <w:jc w:val="both"/>
        <w:rPr>
          <w:rFonts w:asciiTheme="minorHAnsi" w:hAnsiTheme="minorHAnsi" w:cstheme="minorHAnsi"/>
          <w:sz w:val="22"/>
          <w:szCs w:val="22"/>
        </w:rPr>
      </w:pPr>
    </w:p>
    <w:p w:rsidR="005F3F5C" w:rsidRDefault="005F3F5C" w:rsidP="007A621A">
      <w:pPr>
        <w:jc w:val="both"/>
        <w:rPr>
          <w:rFonts w:asciiTheme="minorHAnsi" w:hAnsiTheme="minorHAnsi" w:cstheme="minorHAnsi"/>
          <w:sz w:val="22"/>
          <w:szCs w:val="22"/>
        </w:rPr>
      </w:pPr>
    </w:p>
    <w:p w:rsidR="005F3F5C" w:rsidRPr="009D2811" w:rsidRDefault="005F3F5C" w:rsidP="007A621A">
      <w:pPr>
        <w:jc w:val="both"/>
        <w:rPr>
          <w:rFonts w:asciiTheme="minorHAnsi" w:hAnsiTheme="minorHAnsi" w:cstheme="minorHAnsi"/>
          <w:sz w:val="22"/>
          <w:szCs w:val="22"/>
        </w:rPr>
      </w:pPr>
    </w:p>
    <w:p w:rsidR="00084306" w:rsidRDefault="00084306" w:rsidP="007A621A">
      <w:pPr>
        <w:jc w:val="both"/>
        <w:rPr>
          <w:rFonts w:asciiTheme="minorHAnsi" w:hAnsiTheme="minorHAnsi" w:cstheme="minorHAnsi"/>
          <w:b/>
          <w:bCs/>
          <w:sz w:val="22"/>
          <w:szCs w:val="22"/>
          <w:u w:val="single"/>
        </w:rPr>
      </w:pPr>
    </w:p>
    <w:p w:rsidR="00084306" w:rsidRDefault="00084306" w:rsidP="007A621A">
      <w:pPr>
        <w:jc w:val="both"/>
        <w:rPr>
          <w:rFonts w:asciiTheme="minorHAnsi" w:hAnsiTheme="minorHAnsi" w:cstheme="minorHAnsi"/>
          <w:b/>
          <w:bCs/>
          <w:sz w:val="22"/>
          <w:szCs w:val="22"/>
          <w:u w:val="single"/>
        </w:rPr>
      </w:pPr>
    </w:p>
    <w:p w:rsidR="00084306" w:rsidRDefault="00084306" w:rsidP="007A621A">
      <w:pPr>
        <w:jc w:val="both"/>
        <w:rPr>
          <w:rFonts w:asciiTheme="minorHAnsi" w:hAnsiTheme="minorHAnsi" w:cstheme="minorHAnsi"/>
          <w:b/>
          <w:bCs/>
          <w:sz w:val="22"/>
          <w:szCs w:val="22"/>
          <w:u w:val="single"/>
        </w:rPr>
      </w:pPr>
    </w:p>
    <w:p w:rsidR="00084306" w:rsidRDefault="00084306" w:rsidP="007A621A">
      <w:pPr>
        <w:jc w:val="both"/>
        <w:rPr>
          <w:rFonts w:asciiTheme="minorHAnsi" w:hAnsiTheme="minorHAnsi" w:cstheme="minorHAnsi"/>
          <w:b/>
          <w:bCs/>
          <w:sz w:val="22"/>
          <w:szCs w:val="22"/>
          <w:u w:val="single"/>
        </w:rPr>
      </w:pPr>
    </w:p>
    <w:p w:rsidR="00084306" w:rsidRDefault="00084306" w:rsidP="007A621A">
      <w:pPr>
        <w:jc w:val="both"/>
        <w:rPr>
          <w:rFonts w:asciiTheme="minorHAnsi" w:hAnsiTheme="minorHAnsi" w:cstheme="minorHAnsi"/>
          <w:b/>
          <w:bCs/>
          <w:sz w:val="22"/>
          <w:szCs w:val="22"/>
          <w:u w:val="single"/>
        </w:rPr>
      </w:pPr>
    </w:p>
    <w:p w:rsidR="00247389" w:rsidRPr="009D2811" w:rsidRDefault="00247389"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Renouvellement d’adhésion à Seine Maritime Attractivité</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rPr>
      </w:pPr>
      <w:r w:rsidRPr="009D2811">
        <w:rPr>
          <w:rFonts w:asciiTheme="minorHAnsi" w:hAnsiTheme="minorHAnsi" w:cstheme="minorHAnsi"/>
        </w:rPr>
        <w:t>Après en avoir délibéré à l’unanimité des membres présents, le conseil municipal :</w:t>
      </w:r>
    </w:p>
    <w:p w:rsidR="00247389" w:rsidRPr="009D2811" w:rsidRDefault="00247389" w:rsidP="007A621A">
      <w:pPr>
        <w:jc w:val="both"/>
        <w:rPr>
          <w:rFonts w:asciiTheme="minorHAnsi" w:hAnsiTheme="minorHAnsi" w:cstheme="minorHAnsi"/>
        </w:rPr>
      </w:pPr>
    </w:p>
    <w:p w:rsidR="00247389" w:rsidRPr="009D2811" w:rsidRDefault="00247389" w:rsidP="007A621A">
      <w:pPr>
        <w:pStyle w:val="Paragraphedeliste"/>
        <w:numPr>
          <w:ilvl w:val="0"/>
          <w:numId w:val="5"/>
        </w:numPr>
        <w:autoSpaceDE/>
        <w:autoSpaceDN/>
        <w:spacing w:line="256" w:lineRule="auto"/>
        <w:jc w:val="both"/>
        <w:rPr>
          <w:rFonts w:asciiTheme="minorHAnsi" w:hAnsiTheme="minorHAnsi" w:cstheme="minorHAnsi"/>
        </w:rPr>
      </w:pPr>
      <w:r w:rsidRPr="009D2811">
        <w:rPr>
          <w:rFonts w:asciiTheme="minorHAnsi" w:hAnsiTheme="minorHAnsi" w:cstheme="minorHAnsi"/>
          <w:b/>
        </w:rPr>
        <w:t>DECIDE</w:t>
      </w:r>
      <w:r w:rsidRPr="009D2811">
        <w:rPr>
          <w:rFonts w:asciiTheme="minorHAnsi" w:hAnsiTheme="minorHAnsi" w:cstheme="minorHAnsi"/>
        </w:rPr>
        <w:t xml:space="preserve"> d’adhérer à Seine Maritime Attractivité à titre gratuit, la Communauté de Communes de la Côte d’Albâtre prenant en charge le coût financier de l’adhésion</w:t>
      </w:r>
    </w:p>
    <w:p w:rsidR="00247389" w:rsidRPr="009D2811" w:rsidRDefault="00247389" w:rsidP="007A621A">
      <w:pPr>
        <w:pStyle w:val="Paragraphedeliste"/>
        <w:jc w:val="both"/>
        <w:rPr>
          <w:rFonts w:asciiTheme="minorHAnsi" w:hAnsiTheme="minorHAnsi" w:cstheme="minorHAnsi"/>
        </w:rPr>
      </w:pPr>
    </w:p>
    <w:p w:rsidR="00247389" w:rsidRPr="009D2811" w:rsidRDefault="00247389" w:rsidP="007A621A">
      <w:pPr>
        <w:pStyle w:val="Paragraphedeliste"/>
        <w:numPr>
          <w:ilvl w:val="0"/>
          <w:numId w:val="5"/>
        </w:numPr>
        <w:autoSpaceDE/>
        <w:autoSpaceDN/>
        <w:spacing w:line="256" w:lineRule="auto"/>
        <w:jc w:val="both"/>
        <w:rPr>
          <w:rFonts w:asciiTheme="minorHAnsi" w:hAnsiTheme="minorHAnsi" w:cstheme="minorHAnsi"/>
        </w:rPr>
      </w:pPr>
      <w:r w:rsidRPr="009D2811">
        <w:rPr>
          <w:rFonts w:asciiTheme="minorHAnsi" w:hAnsiTheme="minorHAnsi" w:cstheme="minorHAnsi"/>
          <w:b/>
        </w:rPr>
        <w:t>ACCEPTE</w:t>
      </w:r>
      <w:r w:rsidRPr="009D2811">
        <w:rPr>
          <w:rFonts w:asciiTheme="minorHAnsi" w:hAnsiTheme="minorHAnsi" w:cstheme="minorHAnsi"/>
        </w:rPr>
        <w:t xml:space="preserve"> la facturation de1% après achèvement des travaux à hauteur maximale de 2 500 € pour l’accompagnement par le pôle Ingénierie,</w:t>
      </w:r>
    </w:p>
    <w:p w:rsidR="00247389" w:rsidRPr="009D2811" w:rsidRDefault="00247389" w:rsidP="007A621A">
      <w:pPr>
        <w:pStyle w:val="Paragraphedeliste"/>
        <w:jc w:val="both"/>
        <w:rPr>
          <w:rFonts w:asciiTheme="minorHAnsi" w:hAnsiTheme="minorHAnsi" w:cstheme="minorHAnsi"/>
        </w:rPr>
      </w:pPr>
    </w:p>
    <w:p w:rsidR="00247389" w:rsidRPr="009D2811" w:rsidRDefault="00247389" w:rsidP="007A621A">
      <w:pPr>
        <w:jc w:val="both"/>
        <w:rPr>
          <w:rFonts w:asciiTheme="minorHAnsi" w:hAnsiTheme="minorHAnsi" w:cstheme="minorHAnsi"/>
        </w:rPr>
      </w:pPr>
    </w:p>
    <w:p w:rsidR="00247389" w:rsidRPr="009D2811" w:rsidRDefault="00247389"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Renouvellement d’adhésion à l’ADAS</w:t>
      </w:r>
    </w:p>
    <w:p w:rsidR="00247389" w:rsidRPr="009D2811" w:rsidRDefault="00247389" w:rsidP="007A621A">
      <w:pPr>
        <w:jc w:val="both"/>
        <w:rPr>
          <w:rFonts w:asciiTheme="minorHAnsi" w:hAnsiTheme="minorHAnsi" w:cstheme="minorHAnsi"/>
          <w:sz w:val="22"/>
          <w:szCs w:val="22"/>
          <w:u w:val="single"/>
        </w:rPr>
      </w:pPr>
    </w:p>
    <w:p w:rsidR="00247389" w:rsidRPr="009D2811" w:rsidRDefault="00247389" w:rsidP="007A621A">
      <w:pPr>
        <w:jc w:val="both"/>
        <w:rPr>
          <w:rFonts w:asciiTheme="minorHAnsi" w:hAnsiTheme="minorHAnsi" w:cstheme="minorHAnsi"/>
        </w:rPr>
      </w:pPr>
      <w:r w:rsidRPr="009D2811">
        <w:rPr>
          <w:rFonts w:asciiTheme="minorHAnsi" w:hAnsiTheme="minorHAnsi" w:cstheme="minorHAnsi"/>
        </w:rPr>
        <w:t>Après en avoir délibéré à l’unanimité des membres présents, le conseil municipal :</w:t>
      </w:r>
    </w:p>
    <w:p w:rsidR="00247389" w:rsidRPr="009D2811" w:rsidRDefault="00247389" w:rsidP="007A621A">
      <w:pPr>
        <w:jc w:val="both"/>
        <w:rPr>
          <w:rFonts w:asciiTheme="minorHAnsi" w:hAnsiTheme="minorHAnsi" w:cstheme="minorHAnsi"/>
        </w:rPr>
      </w:pPr>
    </w:p>
    <w:p w:rsidR="00247389" w:rsidRPr="009D2811" w:rsidRDefault="00247389" w:rsidP="007A621A">
      <w:pPr>
        <w:pStyle w:val="Paragraphedeliste"/>
        <w:numPr>
          <w:ilvl w:val="0"/>
          <w:numId w:val="5"/>
        </w:numPr>
        <w:autoSpaceDE/>
        <w:autoSpaceDN/>
        <w:spacing w:line="256" w:lineRule="auto"/>
        <w:jc w:val="both"/>
        <w:rPr>
          <w:rFonts w:asciiTheme="minorHAnsi" w:hAnsiTheme="minorHAnsi" w:cstheme="minorHAnsi"/>
        </w:rPr>
      </w:pPr>
      <w:r w:rsidRPr="009D2811">
        <w:rPr>
          <w:rFonts w:asciiTheme="minorHAnsi" w:hAnsiTheme="minorHAnsi" w:cstheme="minorHAnsi"/>
          <w:b/>
        </w:rPr>
        <w:t>DECIDE</w:t>
      </w:r>
      <w:r w:rsidRPr="009D2811">
        <w:rPr>
          <w:rFonts w:asciiTheme="minorHAnsi" w:hAnsiTheme="minorHAnsi" w:cstheme="minorHAnsi"/>
        </w:rPr>
        <w:t xml:space="preserve"> de renouveler l’adhésion à l’A.D.A.S. pour une durée de 4 ans.</w:t>
      </w:r>
    </w:p>
    <w:p w:rsidR="00247389" w:rsidRPr="009D2811" w:rsidRDefault="00247389" w:rsidP="007A621A">
      <w:pPr>
        <w:pStyle w:val="Paragraphedeliste"/>
        <w:jc w:val="both"/>
        <w:rPr>
          <w:rFonts w:asciiTheme="minorHAnsi" w:hAnsiTheme="minorHAnsi" w:cstheme="minorHAnsi"/>
        </w:rPr>
      </w:pPr>
    </w:p>
    <w:p w:rsidR="00247389" w:rsidRPr="009D2811" w:rsidRDefault="00247389" w:rsidP="007A621A">
      <w:pPr>
        <w:pStyle w:val="Paragraphedeliste"/>
        <w:numPr>
          <w:ilvl w:val="0"/>
          <w:numId w:val="5"/>
        </w:numPr>
        <w:autoSpaceDE/>
        <w:autoSpaceDN/>
        <w:spacing w:line="256" w:lineRule="auto"/>
        <w:jc w:val="both"/>
        <w:rPr>
          <w:rFonts w:asciiTheme="minorHAnsi" w:hAnsiTheme="minorHAnsi" w:cstheme="minorHAnsi"/>
        </w:rPr>
      </w:pPr>
      <w:r w:rsidRPr="009D2811">
        <w:rPr>
          <w:rFonts w:asciiTheme="minorHAnsi" w:hAnsiTheme="minorHAnsi" w:cstheme="minorHAnsi"/>
          <w:b/>
        </w:rPr>
        <w:t xml:space="preserve">AUTORISE </w:t>
      </w:r>
      <w:r w:rsidRPr="009D2811">
        <w:rPr>
          <w:rFonts w:asciiTheme="minorHAnsi" w:hAnsiTheme="minorHAnsi" w:cstheme="minorHAnsi"/>
          <w:bCs/>
        </w:rPr>
        <w:t>Mr le Maire</w:t>
      </w:r>
      <w:r w:rsidRPr="009D2811">
        <w:rPr>
          <w:rFonts w:asciiTheme="minorHAnsi" w:hAnsiTheme="minorHAnsi" w:cstheme="minorHAnsi"/>
        </w:rPr>
        <w:t xml:space="preserve"> à signer la nouvelle convention.</w:t>
      </w:r>
    </w:p>
    <w:p w:rsidR="00247389" w:rsidRPr="009D2811" w:rsidRDefault="00247389" w:rsidP="007A621A">
      <w:pPr>
        <w:jc w:val="both"/>
        <w:rPr>
          <w:rFonts w:asciiTheme="minorHAnsi" w:hAnsiTheme="minorHAnsi" w:cstheme="minorHAnsi"/>
        </w:rPr>
      </w:pPr>
    </w:p>
    <w:p w:rsidR="00247389" w:rsidRPr="009D2811" w:rsidRDefault="00247389"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Arbres chemin Barbaret</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Au printemps, suite aux visites du CAUE et de l’arboriste Jessy HAMELIN, il avait été décidé d’abattre 4 arbres dangereux chemin Barbaret.</w:t>
      </w: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Suite à cet abattage il a été constaté un mauvais état général de tous les arbres entre le chemin du cimetière et le chemin des Forrières.</w:t>
      </w: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Avant que les travaux de construction des maisons soient entrepris il faudrait procéder à l’abattage des arbres restants pour ensuite faire arracher les souches, recalibrer le talus et replanter de jeunes hêtres.</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jc w:val="both"/>
        <w:rPr>
          <w:rFonts w:asciiTheme="minorHAnsi" w:hAnsiTheme="minorHAnsi" w:cstheme="minorHAnsi"/>
          <w:sz w:val="22"/>
          <w:szCs w:val="22"/>
        </w:rPr>
      </w:pPr>
      <w:r w:rsidRPr="009D2811">
        <w:rPr>
          <w:rFonts w:asciiTheme="minorHAnsi" w:hAnsiTheme="minorHAnsi" w:cstheme="minorHAnsi"/>
          <w:sz w:val="22"/>
          <w:szCs w:val="22"/>
        </w:rPr>
        <w:t>Après en avoir délibéré par 7 voix Pour et 2 voix Contre le conseil municipal :</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pStyle w:val="Paragraphedeliste"/>
        <w:numPr>
          <w:ilvl w:val="0"/>
          <w:numId w:val="6"/>
        </w:numPr>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de mettre une annonce dans les boites aux lettres du village afin de proposer l’abattage aux habitants. La proposition la plus offrante sera retenue.</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pStyle w:val="Paragraphedeliste"/>
        <w:numPr>
          <w:ilvl w:val="0"/>
          <w:numId w:val="6"/>
        </w:numPr>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de mettre une annonce dans les journaux si aucune réponse n’a été reçue de la part des habitants</w:t>
      </w:r>
    </w:p>
    <w:p w:rsidR="00247389" w:rsidRPr="009D2811" w:rsidRDefault="00247389" w:rsidP="007A621A">
      <w:pPr>
        <w:jc w:val="both"/>
        <w:rPr>
          <w:rFonts w:asciiTheme="minorHAnsi" w:hAnsiTheme="minorHAnsi" w:cstheme="minorHAnsi"/>
          <w:sz w:val="22"/>
          <w:szCs w:val="22"/>
        </w:rPr>
      </w:pPr>
    </w:p>
    <w:p w:rsidR="00247389" w:rsidRPr="009D2811" w:rsidRDefault="00247389" w:rsidP="007A621A">
      <w:pPr>
        <w:pStyle w:val="Paragraphedeliste"/>
        <w:numPr>
          <w:ilvl w:val="0"/>
          <w:numId w:val="6"/>
        </w:numPr>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de demander des devis pour un recalibrage de tout le talus et arrachage des souches</w:t>
      </w:r>
    </w:p>
    <w:p w:rsidR="00247389" w:rsidRPr="009D2811" w:rsidRDefault="00247389" w:rsidP="007A621A">
      <w:pPr>
        <w:pStyle w:val="Paragraphedeliste"/>
        <w:jc w:val="both"/>
        <w:rPr>
          <w:rFonts w:asciiTheme="minorHAnsi" w:hAnsiTheme="minorHAnsi" w:cstheme="minorHAnsi"/>
          <w:sz w:val="22"/>
          <w:szCs w:val="22"/>
        </w:rPr>
      </w:pPr>
    </w:p>
    <w:p w:rsidR="00247389" w:rsidRPr="009D2811" w:rsidRDefault="00247389" w:rsidP="007A621A">
      <w:pPr>
        <w:pStyle w:val="Paragraphedeliste"/>
        <w:numPr>
          <w:ilvl w:val="0"/>
          <w:numId w:val="6"/>
        </w:numPr>
        <w:jc w:val="both"/>
        <w:rPr>
          <w:rFonts w:asciiTheme="minorHAnsi" w:hAnsiTheme="minorHAnsi" w:cstheme="minorHAnsi"/>
          <w:sz w:val="22"/>
          <w:szCs w:val="22"/>
        </w:rPr>
      </w:pPr>
      <w:r w:rsidRPr="009D2811">
        <w:rPr>
          <w:rFonts w:asciiTheme="minorHAnsi" w:hAnsiTheme="minorHAnsi" w:cstheme="minorHAnsi"/>
          <w:b/>
          <w:bCs/>
          <w:sz w:val="22"/>
          <w:szCs w:val="22"/>
        </w:rPr>
        <w:t>DECIDE</w:t>
      </w:r>
      <w:r w:rsidRPr="009D2811">
        <w:rPr>
          <w:rFonts w:asciiTheme="minorHAnsi" w:hAnsiTheme="minorHAnsi" w:cstheme="minorHAnsi"/>
          <w:sz w:val="22"/>
          <w:szCs w:val="22"/>
        </w:rPr>
        <w:t xml:space="preserve"> de demander des devis pour l’achat des arbres nécessaires pour refaire le talus dans son intégralité.</w:t>
      </w:r>
    </w:p>
    <w:p w:rsidR="00247389" w:rsidRPr="009D2811" w:rsidRDefault="00247389" w:rsidP="007A621A">
      <w:pPr>
        <w:pStyle w:val="Paragraphedeliste"/>
        <w:jc w:val="both"/>
        <w:rPr>
          <w:rFonts w:asciiTheme="minorHAnsi" w:hAnsiTheme="minorHAnsi" w:cstheme="minorHAnsi"/>
          <w:sz w:val="22"/>
          <w:szCs w:val="22"/>
        </w:rPr>
      </w:pPr>
    </w:p>
    <w:p w:rsidR="00247389" w:rsidRPr="009D2811" w:rsidRDefault="00247389" w:rsidP="007A621A">
      <w:pPr>
        <w:pStyle w:val="Paragraphedeliste"/>
        <w:numPr>
          <w:ilvl w:val="0"/>
          <w:numId w:val="6"/>
        </w:numPr>
        <w:jc w:val="both"/>
        <w:rPr>
          <w:rFonts w:asciiTheme="minorHAnsi" w:hAnsiTheme="minorHAnsi" w:cstheme="minorHAnsi"/>
          <w:sz w:val="22"/>
          <w:szCs w:val="22"/>
        </w:rPr>
      </w:pPr>
      <w:r w:rsidRPr="009D2811">
        <w:rPr>
          <w:rFonts w:asciiTheme="minorHAnsi" w:hAnsiTheme="minorHAnsi" w:cstheme="minorHAnsi"/>
          <w:b/>
          <w:bCs/>
          <w:sz w:val="22"/>
          <w:szCs w:val="22"/>
        </w:rPr>
        <w:t>AUTORISE</w:t>
      </w:r>
      <w:r w:rsidRPr="009D2811">
        <w:rPr>
          <w:rFonts w:asciiTheme="minorHAnsi" w:hAnsiTheme="minorHAnsi" w:cstheme="minorHAnsi"/>
          <w:sz w:val="22"/>
          <w:szCs w:val="22"/>
        </w:rPr>
        <w:t xml:space="preserve"> Mr le Maire à faire des demandes de subventions au Département de la Seine Maritime et à la Communauté de Communes de la Côte d’Albâtre dans le cadre des fonds de concours.</w:t>
      </w:r>
    </w:p>
    <w:p w:rsidR="00247389" w:rsidRPr="009D2811" w:rsidRDefault="00247389" w:rsidP="007A621A">
      <w:pPr>
        <w:pStyle w:val="Paragraphedeliste"/>
        <w:jc w:val="both"/>
        <w:rPr>
          <w:rFonts w:asciiTheme="minorHAnsi" w:hAnsiTheme="minorHAnsi" w:cstheme="minorHAnsi"/>
          <w:sz w:val="22"/>
          <w:szCs w:val="22"/>
        </w:rPr>
      </w:pPr>
    </w:p>
    <w:p w:rsidR="00247389" w:rsidRPr="00D84B01" w:rsidRDefault="00247389" w:rsidP="007A621A">
      <w:pPr>
        <w:pStyle w:val="Paragraphedeliste"/>
        <w:numPr>
          <w:ilvl w:val="0"/>
          <w:numId w:val="6"/>
        </w:numPr>
        <w:jc w:val="both"/>
        <w:rPr>
          <w:rFonts w:asciiTheme="minorHAnsi" w:hAnsiTheme="minorHAnsi" w:cstheme="minorHAnsi"/>
          <w:sz w:val="22"/>
          <w:szCs w:val="22"/>
        </w:rPr>
      </w:pPr>
      <w:r w:rsidRPr="00D84B01">
        <w:rPr>
          <w:rFonts w:asciiTheme="minorHAnsi" w:hAnsiTheme="minorHAnsi" w:cstheme="minorHAnsi"/>
          <w:b/>
          <w:bCs/>
          <w:sz w:val="22"/>
          <w:szCs w:val="22"/>
        </w:rPr>
        <w:t>AUTORISE</w:t>
      </w:r>
      <w:r w:rsidRPr="00D84B01">
        <w:rPr>
          <w:rFonts w:asciiTheme="minorHAnsi" w:hAnsiTheme="minorHAnsi" w:cstheme="minorHAnsi"/>
          <w:sz w:val="22"/>
          <w:szCs w:val="22"/>
        </w:rPr>
        <w:t xml:space="preserve"> Mr le Maire à signer tous les documents nécessaires à la réalisation de cette opération</w:t>
      </w:r>
    </w:p>
    <w:p w:rsidR="00B51DE4" w:rsidRDefault="00B51DE4" w:rsidP="007A621A">
      <w:pPr>
        <w:jc w:val="both"/>
        <w:rPr>
          <w:rFonts w:asciiTheme="minorHAnsi" w:hAnsiTheme="minorHAnsi" w:cstheme="minorHAnsi"/>
          <w:sz w:val="22"/>
          <w:szCs w:val="22"/>
          <w:u w:val="single"/>
        </w:rPr>
      </w:pPr>
    </w:p>
    <w:p w:rsidR="007A621A" w:rsidRDefault="007A621A" w:rsidP="007A621A">
      <w:pPr>
        <w:jc w:val="both"/>
        <w:rPr>
          <w:rFonts w:asciiTheme="minorHAnsi" w:hAnsiTheme="minorHAnsi" w:cstheme="minorHAnsi"/>
          <w:sz w:val="22"/>
          <w:szCs w:val="22"/>
          <w:u w:val="single"/>
        </w:rPr>
      </w:pPr>
    </w:p>
    <w:p w:rsidR="007A621A" w:rsidRDefault="007A621A" w:rsidP="007A621A">
      <w:pPr>
        <w:jc w:val="both"/>
        <w:rPr>
          <w:rFonts w:asciiTheme="minorHAnsi" w:hAnsiTheme="minorHAnsi" w:cstheme="minorHAnsi"/>
          <w:sz w:val="22"/>
          <w:szCs w:val="22"/>
          <w:u w:val="single"/>
        </w:rPr>
      </w:pPr>
    </w:p>
    <w:p w:rsidR="007A621A" w:rsidRDefault="007A621A" w:rsidP="007A621A">
      <w:pPr>
        <w:jc w:val="both"/>
        <w:rPr>
          <w:rFonts w:asciiTheme="minorHAnsi" w:hAnsiTheme="minorHAnsi" w:cstheme="minorHAnsi"/>
          <w:sz w:val="22"/>
          <w:szCs w:val="22"/>
          <w:u w:val="single"/>
        </w:rPr>
      </w:pPr>
    </w:p>
    <w:p w:rsidR="007A621A" w:rsidRDefault="007A621A" w:rsidP="007A621A">
      <w:pPr>
        <w:jc w:val="both"/>
        <w:rPr>
          <w:rFonts w:asciiTheme="minorHAnsi" w:hAnsiTheme="minorHAnsi" w:cstheme="minorHAnsi"/>
          <w:sz w:val="22"/>
          <w:szCs w:val="22"/>
          <w:u w:val="single"/>
        </w:rPr>
      </w:pPr>
    </w:p>
    <w:p w:rsidR="007A621A" w:rsidRDefault="007A621A" w:rsidP="007A621A">
      <w:pPr>
        <w:jc w:val="both"/>
        <w:rPr>
          <w:rFonts w:asciiTheme="minorHAnsi" w:hAnsiTheme="minorHAnsi" w:cstheme="minorHAnsi"/>
          <w:sz w:val="22"/>
          <w:szCs w:val="22"/>
          <w:u w:val="single"/>
        </w:rPr>
      </w:pPr>
    </w:p>
    <w:p w:rsidR="007A621A" w:rsidRDefault="007A621A" w:rsidP="007A621A">
      <w:pPr>
        <w:jc w:val="both"/>
        <w:rPr>
          <w:rFonts w:asciiTheme="minorHAnsi" w:hAnsiTheme="minorHAnsi" w:cstheme="minorHAnsi"/>
          <w:sz w:val="22"/>
          <w:szCs w:val="22"/>
          <w:u w:val="single"/>
        </w:rPr>
      </w:pPr>
    </w:p>
    <w:p w:rsidR="00D22507" w:rsidRDefault="00D22507" w:rsidP="007A621A">
      <w:pPr>
        <w:jc w:val="both"/>
        <w:rPr>
          <w:rFonts w:asciiTheme="minorHAnsi" w:hAnsiTheme="minorHAnsi" w:cstheme="minorHAnsi"/>
          <w:sz w:val="22"/>
          <w:szCs w:val="22"/>
          <w:u w:val="single"/>
        </w:rPr>
      </w:pPr>
    </w:p>
    <w:p w:rsidR="00D22507" w:rsidRDefault="00D22507" w:rsidP="007A621A">
      <w:pPr>
        <w:jc w:val="both"/>
        <w:rPr>
          <w:rFonts w:asciiTheme="minorHAnsi" w:hAnsiTheme="minorHAnsi" w:cstheme="minorHAnsi"/>
          <w:sz w:val="22"/>
          <w:szCs w:val="22"/>
          <w:u w:val="single"/>
        </w:rPr>
      </w:pPr>
    </w:p>
    <w:p w:rsidR="007A621A" w:rsidRPr="009D2811" w:rsidRDefault="007A621A" w:rsidP="007A621A">
      <w:pPr>
        <w:jc w:val="both"/>
        <w:rPr>
          <w:rFonts w:asciiTheme="minorHAnsi" w:hAnsiTheme="minorHAnsi" w:cstheme="minorHAnsi"/>
          <w:sz w:val="22"/>
          <w:szCs w:val="22"/>
          <w:u w:val="single"/>
        </w:rPr>
      </w:pPr>
    </w:p>
    <w:p w:rsidR="00247389" w:rsidRPr="009D2811" w:rsidRDefault="00B51DE4"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Déplacement du panneau d’entrée du village</w:t>
      </w:r>
    </w:p>
    <w:p w:rsidR="00B51DE4" w:rsidRPr="009D2811" w:rsidRDefault="00B51DE4" w:rsidP="007A621A">
      <w:pPr>
        <w:jc w:val="both"/>
        <w:rPr>
          <w:rFonts w:asciiTheme="minorHAnsi" w:hAnsiTheme="minorHAnsi" w:cstheme="minorHAnsi"/>
          <w:b/>
          <w:bCs/>
          <w:sz w:val="22"/>
          <w:szCs w:val="22"/>
          <w:u w:val="single"/>
        </w:rPr>
      </w:pPr>
    </w:p>
    <w:p w:rsidR="00B51DE4" w:rsidRPr="009D2811" w:rsidRDefault="00B51DE4" w:rsidP="007A621A">
      <w:pPr>
        <w:jc w:val="both"/>
        <w:rPr>
          <w:rFonts w:asciiTheme="minorHAnsi" w:hAnsiTheme="minorHAnsi" w:cstheme="minorHAnsi"/>
        </w:rPr>
      </w:pPr>
      <w:r w:rsidRPr="009D2811">
        <w:rPr>
          <w:rFonts w:asciiTheme="minorHAnsi" w:hAnsiTheme="minorHAnsi" w:cstheme="minorHAnsi"/>
        </w:rPr>
        <w:t>Après une demande d’un riverain, inquiet des vitesses excessives sur la Route de Veules en direction du centre du village, un radar pédagogique a été installé du 15 avril au 09 juin 2019.</w:t>
      </w:r>
    </w:p>
    <w:p w:rsidR="00B51DE4" w:rsidRPr="009D2811" w:rsidRDefault="00B51DE4" w:rsidP="007A621A">
      <w:pPr>
        <w:jc w:val="both"/>
        <w:rPr>
          <w:rFonts w:asciiTheme="minorHAnsi" w:hAnsiTheme="minorHAnsi" w:cstheme="minorHAnsi"/>
        </w:rPr>
      </w:pPr>
    </w:p>
    <w:p w:rsidR="00B51DE4" w:rsidRPr="009D2811" w:rsidRDefault="00B51DE4" w:rsidP="007A621A">
      <w:pPr>
        <w:jc w:val="both"/>
        <w:rPr>
          <w:rFonts w:asciiTheme="minorHAnsi" w:hAnsiTheme="minorHAnsi" w:cstheme="minorHAnsi"/>
        </w:rPr>
      </w:pPr>
      <w:r w:rsidRPr="009D2811">
        <w:rPr>
          <w:rFonts w:asciiTheme="minorHAnsi" w:hAnsiTheme="minorHAnsi" w:cstheme="minorHAnsi"/>
        </w:rPr>
        <w:t>La moyenne des vitesses relevées est autour de 48 km/heure mais certains véhicules passent à plus de 80km/h.</w:t>
      </w:r>
    </w:p>
    <w:p w:rsidR="00B51DE4" w:rsidRPr="009D2811" w:rsidRDefault="00B51DE4" w:rsidP="007A621A">
      <w:pPr>
        <w:jc w:val="both"/>
        <w:rPr>
          <w:rFonts w:asciiTheme="minorHAnsi" w:hAnsiTheme="minorHAnsi" w:cstheme="minorHAnsi"/>
        </w:rPr>
      </w:pPr>
    </w:p>
    <w:p w:rsidR="00B51DE4" w:rsidRPr="009D2811" w:rsidRDefault="00B51DE4" w:rsidP="007A621A">
      <w:pPr>
        <w:jc w:val="both"/>
        <w:rPr>
          <w:rFonts w:asciiTheme="minorHAnsi" w:hAnsiTheme="minorHAnsi" w:cstheme="minorHAnsi"/>
        </w:rPr>
      </w:pPr>
      <w:r w:rsidRPr="009D2811">
        <w:rPr>
          <w:rFonts w:asciiTheme="minorHAnsi" w:hAnsiTheme="minorHAnsi" w:cstheme="minorHAnsi"/>
        </w:rPr>
        <w:t>Après en avoir délibéré à l’unanimité des membres présents, le Conseil Municipal :</w:t>
      </w:r>
    </w:p>
    <w:p w:rsidR="00B51DE4" w:rsidRPr="009D2811" w:rsidRDefault="00B51DE4" w:rsidP="007A621A">
      <w:pPr>
        <w:jc w:val="both"/>
        <w:rPr>
          <w:rFonts w:asciiTheme="minorHAnsi" w:hAnsiTheme="minorHAnsi" w:cstheme="minorHAnsi"/>
        </w:rPr>
      </w:pPr>
    </w:p>
    <w:p w:rsidR="00B51DE4" w:rsidRPr="009D2811" w:rsidRDefault="00B51DE4" w:rsidP="007A621A">
      <w:pPr>
        <w:pStyle w:val="Paragraphedeliste"/>
        <w:numPr>
          <w:ilvl w:val="0"/>
          <w:numId w:val="7"/>
        </w:numPr>
        <w:jc w:val="both"/>
        <w:rPr>
          <w:rFonts w:asciiTheme="minorHAnsi" w:hAnsiTheme="minorHAnsi" w:cstheme="minorHAnsi"/>
        </w:rPr>
      </w:pPr>
      <w:r w:rsidRPr="009D2811">
        <w:rPr>
          <w:rFonts w:asciiTheme="minorHAnsi" w:hAnsiTheme="minorHAnsi" w:cstheme="minorHAnsi"/>
          <w:b/>
          <w:bCs/>
        </w:rPr>
        <w:t>DECIDE</w:t>
      </w:r>
      <w:r w:rsidRPr="009D2811">
        <w:rPr>
          <w:rFonts w:asciiTheme="minorHAnsi" w:hAnsiTheme="minorHAnsi" w:cstheme="minorHAnsi"/>
        </w:rPr>
        <w:t xml:space="preserve"> de faire une demande de déplacement du panneau d’entrée du village sur la Route de Veules en direction du centre bourg afin qu’il soit à la même hauteur que le panneau de sortie du village en direction de Veules les Roses. Ceci afin de limiter la vitesse avant le chemin des forrières, ce qui n’est pas le cas aujourd’hui.</w:t>
      </w:r>
    </w:p>
    <w:p w:rsidR="00B51DE4" w:rsidRPr="009D2811" w:rsidRDefault="00B51DE4" w:rsidP="007A621A">
      <w:pPr>
        <w:pStyle w:val="Paragraphedeliste"/>
        <w:jc w:val="both"/>
        <w:rPr>
          <w:rFonts w:asciiTheme="minorHAnsi" w:hAnsiTheme="minorHAnsi" w:cstheme="minorHAnsi"/>
        </w:rPr>
      </w:pPr>
    </w:p>
    <w:p w:rsidR="00B51DE4" w:rsidRPr="009D2811" w:rsidRDefault="00B51DE4" w:rsidP="007A621A">
      <w:pPr>
        <w:pStyle w:val="Paragraphedeliste"/>
        <w:numPr>
          <w:ilvl w:val="0"/>
          <w:numId w:val="7"/>
        </w:numPr>
        <w:jc w:val="both"/>
        <w:rPr>
          <w:rFonts w:asciiTheme="minorHAnsi" w:hAnsiTheme="minorHAnsi" w:cstheme="minorHAnsi"/>
        </w:rPr>
      </w:pPr>
      <w:r w:rsidRPr="009D2811">
        <w:rPr>
          <w:rFonts w:asciiTheme="minorHAnsi" w:hAnsiTheme="minorHAnsi" w:cstheme="minorHAnsi"/>
          <w:b/>
          <w:bCs/>
        </w:rPr>
        <w:t>AUTORISE</w:t>
      </w:r>
      <w:r w:rsidRPr="009D2811">
        <w:rPr>
          <w:rFonts w:asciiTheme="minorHAnsi" w:hAnsiTheme="minorHAnsi" w:cstheme="minorHAnsi"/>
        </w:rPr>
        <w:t xml:space="preserve"> Mr le Maire à faire un courrier dans ce sens à la Direction des Routes et à signer tous les documents afférents à cette demande.</w:t>
      </w:r>
    </w:p>
    <w:p w:rsidR="00B51DE4" w:rsidRPr="009D2811" w:rsidRDefault="00B51DE4" w:rsidP="007A621A">
      <w:pPr>
        <w:pStyle w:val="Paragraphedeliste"/>
        <w:jc w:val="both"/>
        <w:rPr>
          <w:rFonts w:asciiTheme="minorHAnsi" w:hAnsiTheme="minorHAnsi" w:cstheme="minorHAnsi"/>
        </w:rPr>
      </w:pPr>
    </w:p>
    <w:p w:rsidR="00B51DE4" w:rsidRPr="009D2811" w:rsidRDefault="00B51DE4" w:rsidP="007A621A">
      <w:pPr>
        <w:jc w:val="both"/>
        <w:rPr>
          <w:rFonts w:asciiTheme="minorHAnsi" w:hAnsiTheme="minorHAnsi" w:cstheme="minorHAnsi"/>
          <w:b/>
          <w:bCs/>
          <w:sz w:val="22"/>
          <w:szCs w:val="22"/>
          <w:u w:val="single"/>
        </w:rPr>
      </w:pPr>
    </w:p>
    <w:p w:rsidR="00B51DE4" w:rsidRPr="009D2811" w:rsidRDefault="00B51DE4"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Point sur les travaux</w:t>
      </w:r>
    </w:p>
    <w:p w:rsidR="00B51DE4" w:rsidRPr="009D2811" w:rsidRDefault="00B51DE4" w:rsidP="007A621A">
      <w:pPr>
        <w:jc w:val="both"/>
        <w:rPr>
          <w:rFonts w:asciiTheme="minorHAnsi" w:hAnsiTheme="minorHAnsi" w:cstheme="minorHAnsi"/>
          <w:b/>
          <w:bCs/>
          <w:sz w:val="22"/>
          <w:szCs w:val="22"/>
          <w:u w:val="single"/>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b/>
          <w:bCs/>
          <w:sz w:val="22"/>
          <w:szCs w:val="22"/>
          <w:u w:val="single"/>
          <w:lang w:eastAsia="en-US"/>
        </w:rPr>
      </w:pPr>
      <w:r w:rsidRPr="00B51DE4">
        <w:rPr>
          <w:rFonts w:asciiTheme="minorHAnsi" w:eastAsia="Calibri" w:hAnsiTheme="minorHAnsi" w:cstheme="minorHAnsi"/>
          <w:b/>
          <w:bCs/>
          <w:sz w:val="22"/>
          <w:szCs w:val="22"/>
          <w:u w:val="single"/>
          <w:lang w:eastAsia="en-US"/>
        </w:rPr>
        <w:t>Etudes et travaux de l’église</w:t>
      </w:r>
    </w:p>
    <w:p w:rsidR="00B51DE4" w:rsidRPr="00B51DE4" w:rsidRDefault="00B51DE4" w:rsidP="007A621A">
      <w:pPr>
        <w:numPr>
          <w:ilvl w:val="0"/>
          <w:numId w:val="9"/>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Réception du rapport de DIAG par la DRAC le 23/08/2019 (10 mois après l’envoi)</w:t>
      </w:r>
    </w:p>
    <w:p w:rsidR="00B51DE4" w:rsidRPr="00B51DE4" w:rsidRDefault="00B51DE4" w:rsidP="007A621A">
      <w:pPr>
        <w:numPr>
          <w:ilvl w:val="0"/>
          <w:numId w:val="9"/>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06/09 Rendez-vous avec le Père Brentot pour le devenir de la sacristie vu la demande de la DRAC de traiter ce point le plus rapidement possible, </w:t>
      </w:r>
    </w:p>
    <w:p w:rsidR="00B51DE4" w:rsidRPr="00B51DE4" w:rsidRDefault="00B51DE4" w:rsidP="007A621A">
      <w:pPr>
        <w:numPr>
          <w:ilvl w:val="0"/>
          <w:numId w:val="9"/>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18/09 Rendez-vous avec Marie CARON, architecte pour faire le point avant l’envoi du permis de construire </w:t>
      </w:r>
    </w:p>
    <w:p w:rsidR="00B51DE4" w:rsidRPr="00B51DE4" w:rsidRDefault="00B51DE4" w:rsidP="007A621A">
      <w:pPr>
        <w:numPr>
          <w:ilvl w:val="0"/>
          <w:numId w:val="9"/>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Relecture en cours du Pc pour envoi courant de semaine 40 (du 30/09 au 04/10)</w:t>
      </w:r>
    </w:p>
    <w:p w:rsidR="00B51DE4" w:rsidRPr="00B51DE4" w:rsidRDefault="00B51DE4" w:rsidP="007A621A">
      <w:pPr>
        <w:numPr>
          <w:ilvl w:val="0"/>
          <w:numId w:val="9"/>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Lancement du DCE en parallèle du PC pour résultat des offres fin novembre</w:t>
      </w:r>
    </w:p>
    <w:p w:rsidR="00B51DE4" w:rsidRPr="00B51DE4" w:rsidRDefault="00B51DE4" w:rsidP="007A621A">
      <w:pPr>
        <w:autoSpaceDE/>
        <w:autoSpaceDN/>
        <w:spacing w:after="160" w:line="259" w:lineRule="auto"/>
        <w:ind w:left="144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b/>
          <w:bCs/>
          <w:sz w:val="22"/>
          <w:szCs w:val="22"/>
          <w:u w:val="single"/>
          <w:lang w:eastAsia="en-US"/>
        </w:rPr>
      </w:pPr>
      <w:r w:rsidRPr="00B51DE4">
        <w:rPr>
          <w:rFonts w:asciiTheme="minorHAnsi" w:eastAsia="Calibri" w:hAnsiTheme="minorHAnsi" w:cstheme="minorHAnsi"/>
          <w:b/>
          <w:bCs/>
          <w:sz w:val="22"/>
          <w:szCs w:val="22"/>
          <w:u w:val="single"/>
          <w:lang w:eastAsia="en-US"/>
        </w:rPr>
        <w:t>Travaux Etable communale</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Pc autorisé le 16 juillet 2019</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Réalisation des diagnostics amiante et bois obligatoires pour</w:t>
      </w:r>
      <w:r w:rsidR="007A621A">
        <w:rPr>
          <w:rFonts w:asciiTheme="minorHAnsi" w:eastAsia="Calibri" w:hAnsiTheme="minorHAnsi" w:cstheme="minorHAnsi"/>
          <w:sz w:val="22"/>
          <w:szCs w:val="22"/>
          <w:lang w:eastAsia="en-US"/>
        </w:rPr>
        <w:t xml:space="preserve"> le</w:t>
      </w:r>
      <w:r w:rsidRPr="00B51DE4">
        <w:rPr>
          <w:rFonts w:asciiTheme="minorHAnsi" w:eastAsia="Calibri" w:hAnsiTheme="minorHAnsi" w:cstheme="minorHAnsi"/>
          <w:sz w:val="22"/>
          <w:szCs w:val="22"/>
          <w:lang w:eastAsia="en-US"/>
        </w:rPr>
        <w:t xml:space="preserve"> démarrage du chantier</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19/09 Réunion avec David DUMONT pour finaliser le DCE et l’économiste Mr LEPELLIER</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24/09 Annonce lancée </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18/10 date limite de réception des offres </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Analyses des offres jusqu’au 04 novembre environ</w:t>
      </w:r>
    </w:p>
    <w:p w:rsidR="00B51DE4" w:rsidRPr="009D2811"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4 semaines de préparation de chantier</w:t>
      </w:r>
    </w:p>
    <w:p w:rsidR="00B51DE4" w:rsidRPr="00B51DE4" w:rsidRDefault="00B51DE4" w:rsidP="007A621A">
      <w:pPr>
        <w:autoSpaceDE/>
        <w:autoSpaceDN/>
        <w:spacing w:after="160" w:line="259" w:lineRule="auto"/>
        <w:ind w:left="144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b/>
          <w:bCs/>
          <w:sz w:val="22"/>
          <w:szCs w:val="22"/>
          <w:u w:val="single"/>
          <w:lang w:eastAsia="en-US"/>
        </w:rPr>
        <w:t>Réserves incendie (marettes, chapelle du val</w:t>
      </w:r>
      <w:r w:rsidRPr="00B51DE4">
        <w:rPr>
          <w:rFonts w:asciiTheme="minorHAnsi" w:eastAsia="Calibri" w:hAnsiTheme="minorHAnsi" w:cstheme="minorHAnsi"/>
          <w:sz w:val="22"/>
          <w:szCs w:val="22"/>
          <w:lang w:eastAsia="en-US"/>
        </w:rPr>
        <w:t>)</w:t>
      </w:r>
    </w:p>
    <w:p w:rsidR="00B51DE4" w:rsidRPr="00B51DE4" w:rsidRDefault="00B51DE4" w:rsidP="007A621A">
      <w:pPr>
        <w:numPr>
          <w:ilvl w:val="0"/>
          <w:numId w:val="10"/>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Document de propriété envoyés chez le notaire, attente retour </w:t>
      </w:r>
    </w:p>
    <w:p w:rsidR="00B51DE4" w:rsidRPr="00B51DE4" w:rsidRDefault="00B51DE4" w:rsidP="007A621A">
      <w:pPr>
        <w:numPr>
          <w:ilvl w:val="0"/>
          <w:numId w:val="10"/>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Pour la chapelle du val, attente décision </w:t>
      </w:r>
      <w:r w:rsidRPr="009D2811">
        <w:rPr>
          <w:rFonts w:asciiTheme="minorHAnsi" w:eastAsia="Calibri" w:hAnsiTheme="minorHAnsi" w:cstheme="minorHAnsi"/>
          <w:sz w:val="22"/>
          <w:szCs w:val="22"/>
          <w:lang w:eastAsia="en-US"/>
        </w:rPr>
        <w:t>d’un riverain</w:t>
      </w:r>
    </w:p>
    <w:p w:rsidR="00B51DE4" w:rsidRPr="00B51DE4" w:rsidRDefault="00B51DE4" w:rsidP="007A621A">
      <w:pPr>
        <w:autoSpaceDE/>
        <w:autoSpaceDN/>
        <w:spacing w:after="160" w:line="259" w:lineRule="auto"/>
        <w:ind w:left="2136"/>
        <w:contextualSpacing/>
        <w:jc w:val="both"/>
        <w:rPr>
          <w:rFonts w:asciiTheme="minorHAnsi" w:eastAsia="Calibri" w:hAnsiTheme="minorHAnsi" w:cstheme="minorHAnsi"/>
          <w:sz w:val="22"/>
          <w:szCs w:val="22"/>
          <w:lang w:eastAsia="en-US"/>
        </w:rPr>
      </w:pPr>
    </w:p>
    <w:p w:rsidR="00B51DE4" w:rsidRPr="00B51DE4" w:rsidRDefault="00B51DE4" w:rsidP="007A621A">
      <w:pPr>
        <w:autoSpaceDE/>
        <w:autoSpaceDN/>
        <w:spacing w:after="160" w:line="259" w:lineRule="auto"/>
        <w:ind w:left="144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b/>
          <w:bCs/>
          <w:sz w:val="22"/>
          <w:szCs w:val="22"/>
          <w:u w:val="single"/>
          <w:lang w:eastAsia="en-US"/>
        </w:rPr>
        <w:t>Barrières chemin des Forrières à chaque bout pour éviter les 4 x4 mais</w:t>
      </w:r>
      <w:r w:rsidR="007A621A">
        <w:rPr>
          <w:rFonts w:asciiTheme="minorHAnsi" w:eastAsia="Calibri" w:hAnsiTheme="minorHAnsi" w:cstheme="minorHAnsi"/>
          <w:b/>
          <w:bCs/>
          <w:sz w:val="22"/>
          <w:szCs w:val="22"/>
          <w:u w:val="single"/>
          <w:lang w:eastAsia="en-US"/>
        </w:rPr>
        <w:t xml:space="preserve"> permettre le passage</w:t>
      </w:r>
      <w:r w:rsidRPr="00B51DE4">
        <w:rPr>
          <w:rFonts w:asciiTheme="minorHAnsi" w:eastAsia="Calibri" w:hAnsiTheme="minorHAnsi" w:cstheme="minorHAnsi"/>
          <w:b/>
          <w:bCs/>
          <w:sz w:val="22"/>
          <w:szCs w:val="22"/>
          <w:u w:val="single"/>
          <w:lang w:eastAsia="en-US"/>
        </w:rPr>
        <w:t xml:space="preserve"> </w:t>
      </w:r>
      <w:r w:rsidR="007A621A">
        <w:rPr>
          <w:rFonts w:asciiTheme="minorHAnsi" w:eastAsia="Calibri" w:hAnsiTheme="minorHAnsi" w:cstheme="minorHAnsi"/>
          <w:b/>
          <w:bCs/>
          <w:sz w:val="22"/>
          <w:szCs w:val="22"/>
          <w:u w:val="single"/>
          <w:lang w:eastAsia="en-US"/>
        </w:rPr>
        <w:t xml:space="preserve">du </w:t>
      </w:r>
      <w:r w:rsidRPr="00B51DE4">
        <w:rPr>
          <w:rFonts w:asciiTheme="minorHAnsi" w:eastAsia="Calibri" w:hAnsiTheme="minorHAnsi" w:cstheme="minorHAnsi"/>
          <w:b/>
          <w:bCs/>
          <w:sz w:val="22"/>
          <w:szCs w:val="22"/>
          <w:u w:val="single"/>
          <w:lang w:eastAsia="en-US"/>
        </w:rPr>
        <w:t xml:space="preserve"> tracteur pour </w:t>
      </w:r>
      <w:r w:rsidR="007A621A">
        <w:rPr>
          <w:rFonts w:asciiTheme="minorHAnsi" w:eastAsia="Calibri" w:hAnsiTheme="minorHAnsi" w:cstheme="minorHAnsi"/>
          <w:b/>
          <w:bCs/>
          <w:sz w:val="22"/>
          <w:szCs w:val="22"/>
          <w:u w:val="single"/>
          <w:lang w:eastAsia="en-US"/>
        </w:rPr>
        <w:t>l’e</w:t>
      </w:r>
      <w:r w:rsidRPr="00B51DE4">
        <w:rPr>
          <w:rFonts w:asciiTheme="minorHAnsi" w:eastAsia="Calibri" w:hAnsiTheme="minorHAnsi" w:cstheme="minorHAnsi"/>
          <w:b/>
          <w:bCs/>
          <w:sz w:val="22"/>
          <w:szCs w:val="22"/>
          <w:u w:val="single"/>
          <w:lang w:eastAsia="en-US"/>
        </w:rPr>
        <w:t>ntretien</w:t>
      </w:r>
    </w:p>
    <w:p w:rsidR="00B51DE4" w:rsidRPr="00B51DE4" w:rsidRDefault="00B51DE4" w:rsidP="007A621A">
      <w:pPr>
        <w:numPr>
          <w:ilvl w:val="2"/>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9D2811">
        <w:rPr>
          <w:rFonts w:asciiTheme="minorHAnsi" w:eastAsia="Calibri" w:hAnsiTheme="minorHAnsi" w:cstheme="minorHAnsi"/>
          <w:sz w:val="22"/>
          <w:szCs w:val="22"/>
          <w:lang w:eastAsia="en-US"/>
        </w:rPr>
        <w:t>Les barrières vont être</w:t>
      </w:r>
      <w:r w:rsidRPr="00B51DE4">
        <w:rPr>
          <w:rFonts w:asciiTheme="minorHAnsi" w:eastAsia="Calibri" w:hAnsiTheme="minorHAnsi" w:cstheme="minorHAnsi"/>
          <w:sz w:val="22"/>
          <w:szCs w:val="22"/>
          <w:lang w:eastAsia="en-US"/>
        </w:rPr>
        <w:t xml:space="preserve"> command</w:t>
      </w:r>
      <w:r w:rsidRPr="009D2811">
        <w:rPr>
          <w:rFonts w:asciiTheme="minorHAnsi" w:eastAsia="Calibri" w:hAnsiTheme="minorHAnsi" w:cstheme="minorHAnsi"/>
          <w:sz w:val="22"/>
          <w:szCs w:val="22"/>
          <w:lang w:eastAsia="en-US"/>
        </w:rPr>
        <w:t>ées</w:t>
      </w:r>
      <w:r w:rsidRPr="00B51DE4">
        <w:rPr>
          <w:rFonts w:asciiTheme="minorHAnsi" w:eastAsia="Calibri" w:hAnsiTheme="minorHAnsi" w:cstheme="minorHAnsi"/>
          <w:sz w:val="22"/>
          <w:szCs w:val="22"/>
          <w:lang w:eastAsia="en-US"/>
        </w:rPr>
        <w:t xml:space="preserve"> </w:t>
      </w:r>
    </w:p>
    <w:p w:rsidR="00B51DE4" w:rsidRPr="00B51DE4" w:rsidRDefault="00B51DE4" w:rsidP="007A621A">
      <w:pPr>
        <w:autoSpaceDE/>
        <w:autoSpaceDN/>
        <w:spacing w:after="160" w:line="259" w:lineRule="auto"/>
        <w:ind w:left="72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b/>
          <w:bCs/>
          <w:sz w:val="22"/>
          <w:szCs w:val="22"/>
          <w:u w:val="single"/>
          <w:lang w:eastAsia="en-US"/>
        </w:rPr>
      </w:pPr>
      <w:r w:rsidRPr="00B51DE4">
        <w:rPr>
          <w:rFonts w:asciiTheme="minorHAnsi" w:eastAsia="Calibri" w:hAnsiTheme="minorHAnsi" w:cstheme="minorHAnsi"/>
          <w:b/>
          <w:bCs/>
          <w:sz w:val="22"/>
          <w:szCs w:val="22"/>
          <w:u w:val="single"/>
          <w:lang w:eastAsia="en-US"/>
        </w:rPr>
        <w:t>Rénovation des peintures et du sol de la salle les colombiers</w:t>
      </w:r>
    </w:p>
    <w:p w:rsidR="00B51DE4" w:rsidRPr="00B51DE4" w:rsidRDefault="00B51DE4" w:rsidP="007A621A">
      <w:pPr>
        <w:numPr>
          <w:ilvl w:val="2"/>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Le lessivage est terminé, les peintures sont commencées.</w:t>
      </w: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b/>
          <w:bCs/>
          <w:sz w:val="22"/>
          <w:szCs w:val="22"/>
          <w:u w:val="single"/>
          <w:lang w:eastAsia="en-US"/>
        </w:rPr>
      </w:pPr>
      <w:r w:rsidRPr="00B51DE4">
        <w:rPr>
          <w:rFonts w:asciiTheme="minorHAnsi" w:eastAsia="Calibri" w:hAnsiTheme="minorHAnsi" w:cstheme="minorHAnsi"/>
          <w:b/>
          <w:bCs/>
          <w:sz w:val="22"/>
          <w:szCs w:val="22"/>
          <w:u w:val="single"/>
          <w:lang w:eastAsia="en-US"/>
        </w:rPr>
        <w:lastRenderedPageBreak/>
        <w:t>Vaisselle à compléter</w:t>
      </w:r>
    </w:p>
    <w:p w:rsidR="00B51DE4" w:rsidRPr="00B51DE4" w:rsidRDefault="00B51DE4" w:rsidP="007A621A">
      <w:pPr>
        <w:numPr>
          <w:ilvl w:val="2"/>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Finalisation de la commande courant octobre</w:t>
      </w:r>
    </w:p>
    <w:p w:rsidR="00B51DE4" w:rsidRPr="00B51DE4" w:rsidRDefault="00B51DE4" w:rsidP="007A621A">
      <w:pPr>
        <w:autoSpaceDE/>
        <w:autoSpaceDN/>
        <w:spacing w:after="160" w:line="259" w:lineRule="auto"/>
        <w:ind w:left="1800"/>
        <w:jc w:val="both"/>
        <w:rPr>
          <w:rFonts w:asciiTheme="minorHAnsi" w:eastAsia="Calibri" w:hAnsiTheme="minorHAnsi" w:cstheme="minorHAnsi"/>
          <w:sz w:val="22"/>
          <w:szCs w:val="22"/>
          <w:lang w:eastAsia="en-US"/>
        </w:rPr>
      </w:pPr>
    </w:p>
    <w:p w:rsidR="00D22507" w:rsidRDefault="00D22507" w:rsidP="00D22507">
      <w:pPr>
        <w:autoSpaceDE/>
        <w:autoSpaceDN/>
        <w:spacing w:after="160" w:line="259" w:lineRule="auto"/>
        <w:ind w:left="720"/>
        <w:contextualSpacing/>
        <w:jc w:val="both"/>
        <w:rPr>
          <w:rFonts w:asciiTheme="minorHAnsi" w:eastAsia="Calibri" w:hAnsiTheme="minorHAnsi" w:cstheme="minorHAnsi"/>
          <w:b/>
          <w:bCs/>
          <w:sz w:val="22"/>
          <w:szCs w:val="22"/>
          <w:u w:val="single"/>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b/>
          <w:bCs/>
          <w:sz w:val="22"/>
          <w:szCs w:val="22"/>
          <w:u w:val="single"/>
          <w:lang w:eastAsia="en-US"/>
        </w:rPr>
      </w:pPr>
      <w:r w:rsidRPr="00B51DE4">
        <w:rPr>
          <w:rFonts w:asciiTheme="minorHAnsi" w:eastAsia="Calibri" w:hAnsiTheme="minorHAnsi" w:cstheme="minorHAnsi"/>
          <w:b/>
          <w:bCs/>
          <w:sz w:val="22"/>
          <w:szCs w:val="22"/>
          <w:u w:val="single"/>
          <w:lang w:eastAsia="en-US"/>
        </w:rPr>
        <w:t>Exhumations</w:t>
      </w:r>
    </w:p>
    <w:p w:rsidR="00B51DE4" w:rsidRPr="00B51DE4" w:rsidRDefault="00B51DE4" w:rsidP="007A621A">
      <w:pPr>
        <w:numPr>
          <w:ilvl w:val="2"/>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Travail en cours </w:t>
      </w:r>
    </w:p>
    <w:p w:rsidR="00D84B01" w:rsidRPr="00B51DE4" w:rsidRDefault="00D84B01" w:rsidP="007A621A">
      <w:pPr>
        <w:autoSpaceDE/>
        <w:autoSpaceDN/>
        <w:spacing w:after="160" w:line="259" w:lineRule="auto"/>
        <w:ind w:left="216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b/>
          <w:bCs/>
          <w:sz w:val="22"/>
          <w:szCs w:val="22"/>
          <w:u w:val="single"/>
          <w:lang w:eastAsia="en-US"/>
        </w:rPr>
      </w:pPr>
      <w:r w:rsidRPr="00B51DE4">
        <w:rPr>
          <w:rFonts w:asciiTheme="minorHAnsi" w:eastAsia="Calibri" w:hAnsiTheme="minorHAnsi" w:cstheme="minorHAnsi"/>
          <w:b/>
          <w:bCs/>
          <w:sz w:val="22"/>
          <w:szCs w:val="22"/>
          <w:u w:val="single"/>
          <w:lang w:eastAsia="en-US"/>
        </w:rPr>
        <w:t>Agrandissement de l’ossuaire</w:t>
      </w:r>
    </w:p>
    <w:p w:rsidR="00B51DE4" w:rsidRPr="00B51DE4" w:rsidRDefault="00B51DE4" w:rsidP="007A621A">
      <w:pPr>
        <w:numPr>
          <w:ilvl w:val="2"/>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Travaux réalisés le 25 septembre 2019</w:t>
      </w:r>
    </w:p>
    <w:p w:rsidR="00B51DE4" w:rsidRPr="00B51DE4" w:rsidRDefault="00B51DE4" w:rsidP="007A621A">
      <w:pPr>
        <w:autoSpaceDE/>
        <w:autoSpaceDN/>
        <w:spacing w:after="160" w:line="259" w:lineRule="auto"/>
        <w:ind w:left="216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b/>
          <w:bCs/>
          <w:sz w:val="22"/>
          <w:szCs w:val="22"/>
          <w:u w:val="single"/>
          <w:lang w:eastAsia="en-US"/>
        </w:rPr>
      </w:pPr>
      <w:r w:rsidRPr="00B51DE4">
        <w:rPr>
          <w:rFonts w:asciiTheme="minorHAnsi" w:eastAsia="Calibri" w:hAnsiTheme="minorHAnsi" w:cstheme="minorHAnsi"/>
          <w:b/>
          <w:bCs/>
          <w:sz w:val="22"/>
          <w:szCs w:val="22"/>
          <w:u w:val="single"/>
          <w:lang w:eastAsia="en-US"/>
        </w:rPr>
        <w:t>Vente des terrains chemin Barbaret</w:t>
      </w:r>
    </w:p>
    <w:p w:rsidR="00B51DE4" w:rsidRPr="00B51DE4" w:rsidRDefault="00B51DE4" w:rsidP="007A621A">
      <w:pPr>
        <w:numPr>
          <w:ilvl w:val="0"/>
          <w:numId w:val="12"/>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Terrain</w:t>
      </w:r>
      <w:r w:rsidRPr="009D2811">
        <w:rPr>
          <w:rFonts w:asciiTheme="minorHAnsi" w:eastAsia="Calibri" w:hAnsiTheme="minorHAnsi" w:cstheme="minorHAnsi"/>
          <w:sz w:val="22"/>
          <w:szCs w:val="22"/>
          <w:lang w:eastAsia="en-US"/>
        </w:rPr>
        <w:t>B952</w:t>
      </w:r>
      <w:r w:rsidRPr="00B51DE4">
        <w:rPr>
          <w:rFonts w:asciiTheme="minorHAnsi" w:eastAsia="Calibri" w:hAnsiTheme="minorHAnsi" w:cstheme="minorHAnsi"/>
          <w:sz w:val="22"/>
          <w:szCs w:val="22"/>
          <w:lang w:eastAsia="en-US"/>
        </w:rPr>
        <w:t>, PC accordé le 16 juillet 2019 signature chez le notaire le 16 octobre à 09h00</w:t>
      </w:r>
    </w:p>
    <w:p w:rsidR="00B51DE4" w:rsidRPr="00B51DE4" w:rsidRDefault="00B51DE4" w:rsidP="007A621A">
      <w:pPr>
        <w:numPr>
          <w:ilvl w:val="0"/>
          <w:numId w:val="12"/>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Terrain </w:t>
      </w:r>
      <w:r w:rsidRPr="009D2811">
        <w:rPr>
          <w:rFonts w:asciiTheme="minorHAnsi" w:eastAsia="Calibri" w:hAnsiTheme="minorHAnsi" w:cstheme="minorHAnsi"/>
          <w:sz w:val="22"/>
          <w:szCs w:val="22"/>
          <w:lang w:eastAsia="en-US"/>
        </w:rPr>
        <w:t>B 953</w:t>
      </w:r>
      <w:r w:rsidRPr="00B51DE4">
        <w:rPr>
          <w:rFonts w:asciiTheme="minorHAnsi" w:eastAsia="Calibri" w:hAnsiTheme="minorHAnsi" w:cstheme="minorHAnsi"/>
          <w:sz w:val="22"/>
          <w:szCs w:val="22"/>
          <w:lang w:eastAsia="en-US"/>
        </w:rPr>
        <w:t xml:space="preserve">, PC accordé le 29 aout 2019, signature chez le notaire le </w:t>
      </w:r>
      <w:r w:rsidR="009D2811" w:rsidRPr="009D2811">
        <w:rPr>
          <w:rFonts w:asciiTheme="minorHAnsi" w:eastAsia="Calibri" w:hAnsiTheme="minorHAnsi" w:cstheme="minorHAnsi"/>
          <w:sz w:val="22"/>
          <w:szCs w:val="22"/>
          <w:lang w:eastAsia="en-US"/>
        </w:rPr>
        <w:t>06</w:t>
      </w:r>
      <w:r w:rsidRPr="00B51DE4">
        <w:rPr>
          <w:rFonts w:asciiTheme="minorHAnsi" w:eastAsia="Calibri" w:hAnsiTheme="minorHAnsi" w:cstheme="minorHAnsi"/>
          <w:sz w:val="22"/>
          <w:szCs w:val="22"/>
          <w:lang w:eastAsia="en-US"/>
        </w:rPr>
        <w:t xml:space="preserve"> novembre 2019.</w:t>
      </w:r>
    </w:p>
    <w:p w:rsidR="009D2811" w:rsidRPr="009D2811" w:rsidRDefault="009D2811" w:rsidP="007A621A">
      <w:pPr>
        <w:autoSpaceDE/>
        <w:autoSpaceDN/>
        <w:spacing w:after="160" w:line="259" w:lineRule="auto"/>
        <w:ind w:left="72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b/>
          <w:bCs/>
          <w:sz w:val="22"/>
          <w:szCs w:val="22"/>
          <w:u w:val="single"/>
          <w:lang w:eastAsia="en-US"/>
        </w:rPr>
        <w:t>Epareuse</w:t>
      </w:r>
      <w:r w:rsidRPr="00B51DE4">
        <w:rPr>
          <w:rFonts w:asciiTheme="minorHAnsi" w:eastAsia="Calibri" w:hAnsiTheme="minorHAnsi" w:cstheme="minorHAnsi"/>
          <w:sz w:val="22"/>
          <w:szCs w:val="22"/>
          <w:lang w:eastAsia="en-US"/>
        </w:rPr>
        <w:t> :</w:t>
      </w:r>
    </w:p>
    <w:p w:rsidR="00B51DE4" w:rsidRPr="00B51DE4" w:rsidRDefault="00B51DE4" w:rsidP="007A621A">
      <w:pPr>
        <w:numPr>
          <w:ilvl w:val="3"/>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Arrive chez le revendeur 1ere semaine d’octobre, installation sur notre tracteur avant le 14 octobre.</w:t>
      </w:r>
    </w:p>
    <w:p w:rsidR="00B51DE4" w:rsidRPr="00B51DE4" w:rsidRDefault="00B51DE4" w:rsidP="007A621A">
      <w:pPr>
        <w:autoSpaceDE/>
        <w:autoSpaceDN/>
        <w:spacing w:after="160" w:line="259" w:lineRule="auto"/>
        <w:jc w:val="both"/>
        <w:rPr>
          <w:rFonts w:asciiTheme="minorHAnsi" w:eastAsia="Calibri" w:hAnsiTheme="minorHAnsi" w:cstheme="minorHAnsi"/>
          <w:sz w:val="22"/>
          <w:szCs w:val="22"/>
          <w:lang w:eastAsia="en-US"/>
        </w:rPr>
      </w:pPr>
    </w:p>
    <w:p w:rsidR="00B51DE4" w:rsidRPr="00B51DE4" w:rsidRDefault="00B51DE4" w:rsidP="00D22507">
      <w:pPr>
        <w:autoSpaceDE/>
        <w:autoSpaceDN/>
        <w:spacing w:after="160" w:line="259" w:lineRule="auto"/>
        <w:jc w:val="center"/>
        <w:rPr>
          <w:rFonts w:asciiTheme="minorHAnsi" w:eastAsia="Calibri" w:hAnsiTheme="minorHAnsi" w:cstheme="minorHAnsi"/>
          <w:sz w:val="22"/>
          <w:szCs w:val="22"/>
          <w:lang w:eastAsia="en-US"/>
        </w:rPr>
      </w:pPr>
      <w:r w:rsidRPr="00B51DE4">
        <w:rPr>
          <w:rFonts w:asciiTheme="minorHAnsi" w:eastAsia="Calibri" w:hAnsiTheme="minorHAnsi" w:cstheme="minorHAnsi"/>
          <w:b/>
          <w:bCs/>
          <w:sz w:val="22"/>
          <w:szCs w:val="22"/>
          <w:u w:val="single"/>
          <w:lang w:eastAsia="en-US"/>
        </w:rPr>
        <w:t>Projets communautaires</w:t>
      </w:r>
      <w:r w:rsidRPr="00B51DE4">
        <w:rPr>
          <w:rFonts w:asciiTheme="minorHAnsi" w:eastAsia="Calibri" w:hAnsiTheme="minorHAnsi" w:cstheme="minorHAnsi"/>
          <w:sz w:val="22"/>
          <w:szCs w:val="22"/>
          <w:lang w:eastAsia="en-US"/>
        </w:rPr>
        <w:t> :</w:t>
      </w:r>
    </w:p>
    <w:p w:rsidR="00B51DE4" w:rsidRPr="00B51DE4" w:rsidRDefault="00B51DE4" w:rsidP="007A621A">
      <w:pPr>
        <w:autoSpaceDE/>
        <w:autoSpaceDN/>
        <w:spacing w:after="160" w:line="259" w:lineRule="auto"/>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ind w:left="360"/>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b/>
          <w:bCs/>
          <w:sz w:val="22"/>
          <w:szCs w:val="22"/>
          <w:u w:val="single"/>
          <w:lang w:eastAsia="en-US"/>
        </w:rPr>
        <w:t>Eclairage public</w:t>
      </w:r>
      <w:r w:rsidRPr="00B51DE4">
        <w:rPr>
          <w:rFonts w:asciiTheme="minorHAnsi" w:eastAsia="Calibri" w:hAnsiTheme="minorHAnsi" w:cstheme="minorHAnsi"/>
          <w:sz w:val="22"/>
          <w:szCs w:val="22"/>
          <w:lang w:eastAsia="en-US"/>
        </w:rPr>
        <w:t> :</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 xml:space="preserve"> Finalisation effacement des réseaux en cours rue du bout du moulin, installation de 4 nouveaux candélabres</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Installation lampe sur mat rue de la forge le 25/09/19</w:t>
      </w:r>
    </w:p>
    <w:p w:rsidR="00B51DE4" w:rsidRPr="00B51DE4" w:rsidRDefault="00B51DE4" w:rsidP="007A621A">
      <w:pPr>
        <w:numPr>
          <w:ilvl w:val="1"/>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Installation nouvel éclairage à leds parking de la mairie et rue du fond de tumpot le long de l’église le 26/09/2019</w:t>
      </w:r>
    </w:p>
    <w:p w:rsidR="00B51DE4" w:rsidRPr="00B51DE4" w:rsidRDefault="00B51DE4" w:rsidP="007A621A">
      <w:pPr>
        <w:autoSpaceDE/>
        <w:autoSpaceDN/>
        <w:spacing w:after="160" w:line="259" w:lineRule="auto"/>
        <w:ind w:left="720"/>
        <w:contextualSpacing/>
        <w:jc w:val="both"/>
        <w:rPr>
          <w:rFonts w:asciiTheme="minorHAnsi" w:eastAsia="Calibri" w:hAnsiTheme="minorHAnsi" w:cstheme="minorHAnsi"/>
          <w:sz w:val="22"/>
          <w:szCs w:val="22"/>
          <w:lang w:eastAsia="en-US"/>
        </w:rPr>
      </w:pPr>
    </w:p>
    <w:p w:rsidR="00B51DE4" w:rsidRPr="00B51DE4" w:rsidRDefault="00B51DE4" w:rsidP="007A621A">
      <w:pPr>
        <w:numPr>
          <w:ilvl w:val="0"/>
          <w:numId w:val="8"/>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b/>
          <w:bCs/>
          <w:sz w:val="22"/>
          <w:szCs w:val="22"/>
          <w:u w:val="single"/>
          <w:lang w:eastAsia="en-US"/>
        </w:rPr>
        <w:t>Assainissement</w:t>
      </w:r>
      <w:r w:rsidRPr="00B51DE4">
        <w:rPr>
          <w:rFonts w:asciiTheme="minorHAnsi" w:eastAsia="Calibri" w:hAnsiTheme="minorHAnsi" w:cstheme="minorHAnsi"/>
          <w:sz w:val="22"/>
          <w:szCs w:val="22"/>
          <w:lang w:eastAsia="en-US"/>
        </w:rPr>
        <w:t> :</w:t>
      </w:r>
    </w:p>
    <w:p w:rsidR="00B51DE4" w:rsidRPr="00B51DE4" w:rsidRDefault="00B51DE4" w:rsidP="007A621A">
      <w:pPr>
        <w:numPr>
          <w:ilvl w:val="0"/>
          <w:numId w:val="11"/>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Commissaire enquêteur nommé Mr FERAUD</w:t>
      </w:r>
    </w:p>
    <w:p w:rsidR="00B51DE4" w:rsidRPr="00B51DE4" w:rsidRDefault="00B51DE4" w:rsidP="007A621A">
      <w:pPr>
        <w:numPr>
          <w:ilvl w:val="0"/>
          <w:numId w:val="11"/>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Les services environnementaux de la préfecture devaient être consult</w:t>
      </w:r>
      <w:r w:rsidR="00D22507">
        <w:rPr>
          <w:rFonts w:asciiTheme="minorHAnsi" w:eastAsia="Calibri" w:hAnsiTheme="minorHAnsi" w:cstheme="minorHAnsi"/>
          <w:sz w:val="22"/>
          <w:szCs w:val="22"/>
          <w:lang w:eastAsia="en-US"/>
        </w:rPr>
        <w:t>é</w:t>
      </w:r>
      <w:r w:rsidRPr="00B51DE4">
        <w:rPr>
          <w:rFonts w:asciiTheme="minorHAnsi" w:eastAsia="Calibri" w:hAnsiTheme="minorHAnsi" w:cstheme="minorHAnsi"/>
          <w:sz w:val="22"/>
          <w:szCs w:val="22"/>
          <w:lang w:eastAsia="en-US"/>
        </w:rPr>
        <w:t>s pour connaitre les besoins en enquête environnementale sur la commune (contraintes du 11eme programme de l’AESN). Réponse attendue pour le 06 novembre au plus tard. Si pas de réponse obligation d’une étude environnementale avant travaux (durée 12 mois) donc début des travaux en 2022</w:t>
      </w:r>
    </w:p>
    <w:p w:rsidR="00B51DE4" w:rsidRPr="00B51DE4" w:rsidRDefault="00B51DE4" w:rsidP="007A621A">
      <w:pPr>
        <w:numPr>
          <w:ilvl w:val="0"/>
          <w:numId w:val="11"/>
        </w:numPr>
        <w:autoSpaceDE/>
        <w:autoSpaceDN/>
        <w:spacing w:after="160" w:line="259" w:lineRule="auto"/>
        <w:contextualSpacing/>
        <w:jc w:val="both"/>
        <w:rPr>
          <w:rFonts w:asciiTheme="minorHAnsi" w:eastAsia="Calibri" w:hAnsiTheme="minorHAnsi" w:cstheme="minorHAnsi"/>
          <w:sz w:val="22"/>
          <w:szCs w:val="22"/>
          <w:lang w:eastAsia="en-US"/>
        </w:rPr>
      </w:pPr>
      <w:r w:rsidRPr="00B51DE4">
        <w:rPr>
          <w:rFonts w:asciiTheme="minorHAnsi" w:eastAsia="Calibri" w:hAnsiTheme="minorHAnsi" w:cstheme="minorHAnsi"/>
          <w:sz w:val="22"/>
          <w:szCs w:val="22"/>
          <w:lang w:eastAsia="en-US"/>
        </w:rPr>
        <w:t>Si pas d’étude environnementale enquête publique de 1 mois avec 3 réunions dont 1 un samedi avant la fin de l’année et travaux courant 2020</w:t>
      </w:r>
    </w:p>
    <w:p w:rsidR="00B51DE4" w:rsidRPr="00B51DE4" w:rsidRDefault="00B51DE4" w:rsidP="007A621A">
      <w:pPr>
        <w:autoSpaceDE/>
        <w:autoSpaceDN/>
        <w:spacing w:after="160" w:line="259" w:lineRule="auto"/>
        <w:ind w:left="1440"/>
        <w:contextualSpacing/>
        <w:jc w:val="both"/>
        <w:rPr>
          <w:rFonts w:asciiTheme="minorHAnsi" w:eastAsia="Calibri" w:hAnsiTheme="minorHAnsi" w:cstheme="minorHAnsi"/>
          <w:sz w:val="22"/>
          <w:szCs w:val="22"/>
          <w:lang w:eastAsia="en-US"/>
        </w:rPr>
      </w:pPr>
    </w:p>
    <w:p w:rsidR="00B51DE4" w:rsidRPr="009D2811" w:rsidRDefault="00B51DE4" w:rsidP="007A621A">
      <w:pPr>
        <w:jc w:val="both"/>
        <w:rPr>
          <w:rFonts w:asciiTheme="minorHAnsi" w:hAnsiTheme="minorHAnsi" w:cstheme="minorHAnsi"/>
          <w:sz w:val="22"/>
          <w:szCs w:val="22"/>
        </w:rPr>
      </w:pPr>
    </w:p>
    <w:p w:rsidR="00B51DE4" w:rsidRPr="009D2811" w:rsidRDefault="009D2811" w:rsidP="007A621A">
      <w:pPr>
        <w:jc w:val="both"/>
        <w:rPr>
          <w:rFonts w:asciiTheme="minorHAnsi" w:hAnsiTheme="minorHAnsi" w:cstheme="minorHAnsi"/>
          <w:b/>
          <w:bCs/>
          <w:sz w:val="22"/>
          <w:szCs w:val="22"/>
          <w:u w:val="single"/>
        </w:rPr>
      </w:pPr>
      <w:r w:rsidRPr="009D2811">
        <w:rPr>
          <w:rFonts w:asciiTheme="minorHAnsi" w:hAnsiTheme="minorHAnsi" w:cstheme="minorHAnsi"/>
          <w:b/>
          <w:bCs/>
          <w:sz w:val="22"/>
          <w:szCs w:val="22"/>
          <w:u w:val="single"/>
        </w:rPr>
        <w:t>Questions diverses</w:t>
      </w:r>
    </w:p>
    <w:p w:rsidR="009D2811" w:rsidRPr="009D2811" w:rsidRDefault="009D2811" w:rsidP="007A621A">
      <w:pPr>
        <w:jc w:val="both"/>
        <w:rPr>
          <w:rFonts w:asciiTheme="minorHAnsi" w:hAnsiTheme="minorHAnsi" w:cstheme="minorHAnsi"/>
          <w:sz w:val="22"/>
          <w:szCs w:val="22"/>
        </w:rPr>
      </w:pPr>
    </w:p>
    <w:p w:rsidR="009D2811" w:rsidRDefault="00D84B01" w:rsidP="007A621A">
      <w:pPr>
        <w:jc w:val="both"/>
        <w:rPr>
          <w:rFonts w:asciiTheme="minorHAnsi" w:hAnsiTheme="minorHAnsi" w:cstheme="minorHAnsi"/>
          <w:sz w:val="22"/>
          <w:szCs w:val="22"/>
        </w:rPr>
      </w:pPr>
      <w:r>
        <w:rPr>
          <w:rFonts w:asciiTheme="minorHAnsi" w:hAnsiTheme="minorHAnsi" w:cstheme="minorHAnsi"/>
          <w:sz w:val="22"/>
          <w:szCs w:val="22"/>
        </w:rPr>
        <w:t>Le repas des anciens de la commune aura lieu le dimanche 1</w:t>
      </w:r>
      <w:r w:rsidRPr="00D84B01">
        <w:rPr>
          <w:rFonts w:asciiTheme="minorHAnsi" w:hAnsiTheme="minorHAnsi" w:cstheme="minorHAnsi"/>
          <w:sz w:val="22"/>
          <w:szCs w:val="22"/>
          <w:vertAlign w:val="superscript"/>
        </w:rPr>
        <w:t>er</w:t>
      </w:r>
      <w:r>
        <w:rPr>
          <w:rFonts w:asciiTheme="minorHAnsi" w:hAnsiTheme="minorHAnsi" w:cstheme="minorHAnsi"/>
          <w:sz w:val="22"/>
          <w:szCs w:val="22"/>
        </w:rPr>
        <w:t xml:space="preserve"> décembre.</w:t>
      </w:r>
    </w:p>
    <w:p w:rsidR="00D84B01" w:rsidRDefault="00D84B01" w:rsidP="007A621A">
      <w:pPr>
        <w:jc w:val="both"/>
        <w:rPr>
          <w:rFonts w:asciiTheme="minorHAnsi" w:hAnsiTheme="minorHAnsi" w:cstheme="minorHAnsi"/>
          <w:sz w:val="22"/>
          <w:szCs w:val="22"/>
        </w:rPr>
      </w:pPr>
    </w:p>
    <w:p w:rsidR="00D84B01" w:rsidRPr="009D2811" w:rsidRDefault="00D84B01" w:rsidP="007A621A">
      <w:pPr>
        <w:jc w:val="both"/>
        <w:rPr>
          <w:rFonts w:asciiTheme="minorHAnsi" w:hAnsiTheme="minorHAnsi" w:cstheme="minorHAnsi"/>
          <w:sz w:val="22"/>
          <w:szCs w:val="22"/>
        </w:rPr>
      </w:pPr>
      <w:r>
        <w:rPr>
          <w:rFonts w:asciiTheme="minorHAnsi" w:hAnsiTheme="minorHAnsi" w:cstheme="minorHAnsi"/>
          <w:sz w:val="22"/>
          <w:szCs w:val="22"/>
        </w:rPr>
        <w:t>Le chemin des forrières sur la partie entre la route de veules et le Chemin Barbaret devra âtre rebaptisé pour éviter les confusions d’adresse postale lorsque les maisons seront construites. Il fau</w:t>
      </w:r>
      <w:r w:rsidR="00D22507">
        <w:rPr>
          <w:rFonts w:asciiTheme="minorHAnsi" w:hAnsiTheme="minorHAnsi" w:cstheme="minorHAnsi"/>
          <w:sz w:val="22"/>
          <w:szCs w:val="22"/>
        </w:rPr>
        <w:t>t</w:t>
      </w:r>
      <w:r>
        <w:rPr>
          <w:rFonts w:asciiTheme="minorHAnsi" w:hAnsiTheme="minorHAnsi" w:cstheme="minorHAnsi"/>
          <w:sz w:val="22"/>
          <w:szCs w:val="22"/>
        </w:rPr>
        <w:t xml:space="preserve"> trouver un nom qui corresponde à ce secteur sur le cadastre.</w:t>
      </w:r>
    </w:p>
    <w:p w:rsidR="00B51DE4" w:rsidRPr="009D2811" w:rsidRDefault="00B51DE4" w:rsidP="007A621A">
      <w:pPr>
        <w:jc w:val="both"/>
        <w:rPr>
          <w:rFonts w:asciiTheme="minorHAnsi" w:hAnsiTheme="minorHAnsi" w:cstheme="minorHAnsi"/>
          <w:sz w:val="22"/>
          <w:szCs w:val="22"/>
        </w:rPr>
      </w:pPr>
    </w:p>
    <w:p w:rsidR="00B51DE4" w:rsidRDefault="00D84B01" w:rsidP="007A621A">
      <w:pPr>
        <w:jc w:val="both"/>
        <w:rPr>
          <w:rFonts w:asciiTheme="minorHAnsi" w:hAnsiTheme="minorHAnsi" w:cstheme="minorHAnsi"/>
          <w:sz w:val="22"/>
          <w:szCs w:val="22"/>
        </w:rPr>
      </w:pPr>
      <w:r>
        <w:rPr>
          <w:rFonts w:asciiTheme="minorHAnsi" w:hAnsiTheme="minorHAnsi" w:cstheme="minorHAnsi"/>
          <w:sz w:val="22"/>
          <w:szCs w:val="22"/>
        </w:rPr>
        <w:t>Plusieurs personnes cherchent des parcelles constructibles sur la commune pour s’y installer.</w:t>
      </w:r>
    </w:p>
    <w:p w:rsidR="00D22507" w:rsidRDefault="00D22507" w:rsidP="007A621A">
      <w:pPr>
        <w:jc w:val="both"/>
        <w:rPr>
          <w:rFonts w:asciiTheme="minorHAnsi" w:hAnsiTheme="minorHAnsi" w:cstheme="minorHAnsi"/>
          <w:sz w:val="22"/>
          <w:szCs w:val="22"/>
        </w:rPr>
      </w:pPr>
    </w:p>
    <w:p w:rsidR="00D84B01" w:rsidRDefault="00D84B01" w:rsidP="007A621A">
      <w:pPr>
        <w:jc w:val="both"/>
        <w:rPr>
          <w:rFonts w:asciiTheme="minorHAnsi" w:hAnsiTheme="minorHAnsi" w:cstheme="minorHAnsi"/>
          <w:sz w:val="22"/>
          <w:szCs w:val="22"/>
        </w:rPr>
      </w:pPr>
      <w:r>
        <w:rPr>
          <w:rFonts w:asciiTheme="minorHAnsi" w:hAnsiTheme="minorHAnsi" w:cstheme="minorHAnsi"/>
          <w:sz w:val="22"/>
          <w:szCs w:val="22"/>
        </w:rPr>
        <w:lastRenderedPageBreak/>
        <w:t>Il faut trouver une formation pour élagage des arbres du jardin du val pour les employés communaux.</w:t>
      </w:r>
    </w:p>
    <w:p w:rsidR="00D84B01" w:rsidRDefault="00D84B01" w:rsidP="007A621A">
      <w:pPr>
        <w:jc w:val="both"/>
        <w:rPr>
          <w:rFonts w:asciiTheme="minorHAnsi" w:hAnsiTheme="minorHAnsi" w:cstheme="minorHAnsi"/>
          <w:sz w:val="22"/>
          <w:szCs w:val="22"/>
        </w:rPr>
      </w:pPr>
    </w:p>
    <w:p w:rsidR="00D84B01" w:rsidRPr="009D2811" w:rsidRDefault="00D84B01" w:rsidP="007A621A">
      <w:pPr>
        <w:jc w:val="both"/>
        <w:rPr>
          <w:rFonts w:asciiTheme="minorHAnsi" w:hAnsiTheme="minorHAnsi" w:cstheme="minorHAnsi"/>
          <w:sz w:val="22"/>
          <w:szCs w:val="22"/>
        </w:rPr>
      </w:pPr>
      <w:r>
        <w:rPr>
          <w:rFonts w:asciiTheme="minorHAnsi" w:hAnsiTheme="minorHAnsi" w:cstheme="minorHAnsi"/>
          <w:sz w:val="22"/>
          <w:szCs w:val="22"/>
        </w:rPr>
        <w:t>N’ayant plus de questions à l’ordre du jour, la séance est levée à 20h50.</w:t>
      </w:r>
    </w:p>
    <w:sectPr w:rsidR="00D84B01" w:rsidRPr="009D2811" w:rsidSect="003F4262">
      <w:pgSz w:w="11906" w:h="16838"/>
      <w:pgMar w:top="284"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1B6A"/>
    <w:multiLevelType w:val="hybridMultilevel"/>
    <w:tmpl w:val="D598A4C8"/>
    <w:lvl w:ilvl="0" w:tplc="1A069B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E44B41"/>
    <w:multiLevelType w:val="hybridMultilevel"/>
    <w:tmpl w:val="6CB60CDC"/>
    <w:lvl w:ilvl="0" w:tplc="8F8EC4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F909A7"/>
    <w:multiLevelType w:val="hybridMultilevel"/>
    <w:tmpl w:val="FBC2E88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
    <w:nsid w:val="2B755AA5"/>
    <w:multiLevelType w:val="hybridMultilevel"/>
    <w:tmpl w:val="7E0CF8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332C4D62"/>
    <w:multiLevelType w:val="hybridMultilevel"/>
    <w:tmpl w:val="2B0AAE36"/>
    <w:lvl w:ilvl="0" w:tplc="8042011E">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FA4C62"/>
    <w:multiLevelType w:val="hybridMultilevel"/>
    <w:tmpl w:val="FB8CD592"/>
    <w:lvl w:ilvl="0" w:tplc="EB5E31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F23F0C"/>
    <w:multiLevelType w:val="hybridMultilevel"/>
    <w:tmpl w:val="F4EE151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5B9E0FE5"/>
    <w:multiLevelType w:val="hybridMultilevel"/>
    <w:tmpl w:val="E85464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DBA7BE6"/>
    <w:multiLevelType w:val="hybridMultilevel"/>
    <w:tmpl w:val="7D860EF8"/>
    <w:lvl w:ilvl="0" w:tplc="E952AFA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69B16EA8"/>
    <w:multiLevelType w:val="hybridMultilevel"/>
    <w:tmpl w:val="60CCDA7E"/>
    <w:lvl w:ilvl="0" w:tplc="31FAB8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93092A"/>
    <w:multiLevelType w:val="hybridMultilevel"/>
    <w:tmpl w:val="7AF0E1B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7A2122A7"/>
    <w:multiLevelType w:val="hybridMultilevel"/>
    <w:tmpl w:val="AD5662D6"/>
    <w:lvl w:ilvl="0" w:tplc="31FAB8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1"/>
  </w:num>
  <w:num w:numId="5">
    <w:abstractNumId w:val="8"/>
  </w:num>
  <w:num w:numId="6">
    <w:abstractNumId w:val="5"/>
  </w:num>
  <w:num w:numId="7">
    <w:abstractNumId w:val="1"/>
  </w:num>
  <w:num w:numId="8">
    <w:abstractNumId w:val="4"/>
  </w:num>
  <w:num w:numId="9">
    <w:abstractNumId w:val="7"/>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25C93"/>
    <w:rsid w:val="00084306"/>
    <w:rsid w:val="001C5496"/>
    <w:rsid w:val="00247389"/>
    <w:rsid w:val="003F4262"/>
    <w:rsid w:val="004B5CFC"/>
    <w:rsid w:val="005F3F5C"/>
    <w:rsid w:val="006D6CFE"/>
    <w:rsid w:val="00725C93"/>
    <w:rsid w:val="007A621A"/>
    <w:rsid w:val="0092630E"/>
    <w:rsid w:val="009D2811"/>
    <w:rsid w:val="00B51DE4"/>
    <w:rsid w:val="00B9416B"/>
    <w:rsid w:val="00D22507"/>
    <w:rsid w:val="00D84B01"/>
    <w:rsid w:val="00DB5072"/>
    <w:rsid w:val="00EF10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93"/>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7389"/>
    <w:pPr>
      <w:ind w:left="720"/>
      <w:contextualSpacing/>
    </w:pPr>
  </w:style>
  <w:style w:type="paragraph" w:styleId="Textedebulles">
    <w:name w:val="Balloon Text"/>
    <w:basedOn w:val="Normal"/>
    <w:link w:val="TextedebullesCar"/>
    <w:uiPriority w:val="99"/>
    <w:semiHidden/>
    <w:unhideWhenUsed/>
    <w:rsid w:val="0008430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306"/>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4692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8866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2019-11-08T13:56:00Z</cp:lastPrinted>
  <dcterms:created xsi:type="dcterms:W3CDTF">2019-12-06T06:43:00Z</dcterms:created>
  <dcterms:modified xsi:type="dcterms:W3CDTF">2019-12-06T06:43:00Z</dcterms:modified>
</cp:coreProperties>
</file>